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59" w:rsidRPr="00AA57E5" w:rsidRDefault="00C65659" w:rsidP="00C65659">
      <w:pPr>
        <w:ind w:firstLine="708"/>
        <w:jc w:val="center"/>
        <w:rPr>
          <w:b/>
          <w:sz w:val="28"/>
          <w:szCs w:val="28"/>
        </w:rPr>
      </w:pPr>
      <w:bookmarkStart w:id="0" w:name="_GoBack"/>
      <w:r w:rsidRPr="00AA57E5">
        <w:rPr>
          <w:b/>
          <w:sz w:val="28"/>
          <w:szCs w:val="28"/>
        </w:rPr>
        <w:t>УРОКИ ПРАВОВЫХ ЗНАНИЙ</w:t>
      </w:r>
    </w:p>
    <w:bookmarkEnd w:id="0"/>
    <w:p w:rsidR="00B76504" w:rsidRPr="00C65659" w:rsidRDefault="00C65659" w:rsidP="00C65659">
      <w:pPr>
        <w:ind w:firstLine="708"/>
        <w:jc w:val="both"/>
        <w:rPr>
          <w:sz w:val="28"/>
          <w:szCs w:val="28"/>
        </w:rPr>
      </w:pPr>
      <w:r w:rsidRPr="00C65659">
        <w:rPr>
          <w:sz w:val="28"/>
          <w:szCs w:val="28"/>
        </w:rPr>
        <w:t>В рамках правового просвещения и повышения правовой культуры детей и молодежи в учреждениях образования регулярно проходят уроки правовых знаний на тему «Все вправе знать о праве», разъяснения брачно-семейного законодательства Республики Беларусь и др.</w:t>
      </w:r>
    </w:p>
    <w:p w:rsidR="00C65659" w:rsidRDefault="00C65659" w:rsidP="00C65659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9F0C79">
        <w:rPr>
          <w:rFonts w:ascii="Verdana" w:eastAsia="Times New Roman" w:hAnsi="Verdana" w:cs="Tahoma"/>
          <w:b/>
          <w:bCs/>
          <w:noProof/>
          <w:color w:val="B22222"/>
          <w:sz w:val="24"/>
          <w:szCs w:val="24"/>
          <w:lang w:eastAsia="ru-RU"/>
        </w:rPr>
        <w:drawing>
          <wp:inline distT="0" distB="0" distL="0" distR="0" wp14:anchorId="4395CF7B" wp14:editId="65457B25">
            <wp:extent cx="2408882" cy="2762250"/>
            <wp:effectExtent l="0" t="0" r="0" b="0"/>
            <wp:docPr id="1" name="Рисунок 1" descr="https://content.schools.by/bastuny/library/IMG-897a2f27f0fe920d30f42344efa4aad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tent.schools.by/bastuny/library/IMG-897a2f27f0fe920d30f42344efa4aadf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584" cy="276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Pr="00C65659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ГУО «Учебно-педагогический комплекс </w:t>
      </w:r>
      <w:r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               </w:t>
      </w:r>
      <w:r w:rsidRPr="00C65659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Бастунские ясли-сад – базовая школа»</w:t>
      </w:r>
    </w:p>
    <w:p w:rsidR="00C65659" w:rsidRDefault="00C65659" w:rsidP="00C65659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</w:p>
    <w:p w:rsidR="00C65659" w:rsidRDefault="00C65659" w:rsidP="00C65659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BC06B5" wp14:editId="785A36BA">
            <wp:extent cx="3175000" cy="2381250"/>
            <wp:effectExtent l="0" t="0" r="6350" b="0"/>
            <wp:docPr id="2" name="Рисунок 2" descr="C:\Users\User\Desktop\фото ур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ур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304" cy="237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ГУО «Вороновская СШ»</w:t>
      </w:r>
    </w:p>
    <w:p w:rsidR="00C65659" w:rsidRPr="00C65659" w:rsidRDefault="00C65659" w:rsidP="00C65659">
      <w:pPr>
        <w:shd w:val="clear" w:color="auto" w:fill="FFFFFF"/>
        <w:spacing w:line="240" w:lineRule="auto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7104398" wp14:editId="25FE0FE3">
            <wp:extent cx="3928534" cy="2209800"/>
            <wp:effectExtent l="0" t="0" r="0" b="0"/>
            <wp:docPr id="3" name="Рисунок 3" descr="C:\Users\User\Desktop\фото урок доти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урок дотишк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261" cy="220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ГУО «Дотишская СШ»</w:t>
      </w:r>
    </w:p>
    <w:sectPr w:rsidR="00C65659" w:rsidRPr="00C65659" w:rsidSect="00C6565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39"/>
    <w:rsid w:val="00677239"/>
    <w:rsid w:val="00AA57E5"/>
    <w:rsid w:val="00B76504"/>
    <w:rsid w:val="00C6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2019-11-20T13:32:00Z</dcterms:created>
  <dcterms:modified xsi:type="dcterms:W3CDTF">2019-11-20T13:42:00Z</dcterms:modified>
</cp:coreProperties>
</file>