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93" w:rsidRPr="005E1961" w:rsidRDefault="005E1961" w:rsidP="005E19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1961">
        <w:rPr>
          <w:rFonts w:ascii="Times New Roman" w:hAnsi="Times New Roman" w:cs="Times New Roman"/>
          <w:b/>
          <w:sz w:val="30"/>
          <w:szCs w:val="30"/>
        </w:rPr>
        <w:t>К сведению плательщиков и граждан</w:t>
      </w:r>
      <w:r w:rsidR="000218CF">
        <w:rPr>
          <w:rFonts w:ascii="Times New Roman" w:hAnsi="Times New Roman" w:cs="Times New Roman"/>
          <w:b/>
          <w:sz w:val="30"/>
          <w:szCs w:val="30"/>
        </w:rPr>
        <w:t>, получающих государственные пособия семьям, воспитывающим детей</w:t>
      </w:r>
    </w:p>
    <w:p w:rsidR="00A55664" w:rsidRDefault="00A55664" w:rsidP="00A556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218CF" w:rsidRPr="001F5BE5" w:rsidRDefault="005E1961" w:rsidP="009E7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Республики Беларусь от 29.12.2012 № 7-З «О государственных пособиях семьям, воспитывающим детей», </w:t>
      </w:r>
      <w:r w:rsidR="008A1BA6">
        <w:rPr>
          <w:rFonts w:ascii="Times New Roman" w:hAnsi="Times New Roman" w:cs="Times New Roman"/>
          <w:sz w:val="30"/>
          <w:szCs w:val="30"/>
        </w:rPr>
        <w:t xml:space="preserve">государственные </w:t>
      </w:r>
      <w:r w:rsidR="000218CF" w:rsidRPr="001F5BE5">
        <w:rPr>
          <w:rFonts w:ascii="Times New Roman" w:hAnsi="Times New Roman" w:cs="Times New Roman"/>
          <w:sz w:val="30"/>
          <w:szCs w:val="30"/>
        </w:rPr>
        <w:t xml:space="preserve">пособия </w:t>
      </w:r>
      <w:r w:rsidR="008A1BA6">
        <w:rPr>
          <w:rFonts w:ascii="Times New Roman" w:hAnsi="Times New Roman" w:cs="Times New Roman"/>
          <w:sz w:val="30"/>
          <w:szCs w:val="30"/>
        </w:rPr>
        <w:t xml:space="preserve">(в том числе пособие по уходу за ребенком в возрасте до 3 лет, </w:t>
      </w:r>
      <w:r w:rsidR="009E7A80">
        <w:rPr>
          <w:rFonts w:ascii="Times New Roman" w:hAnsi="Times New Roman" w:cs="Times New Roman"/>
          <w:sz w:val="30"/>
          <w:szCs w:val="30"/>
        </w:rPr>
        <w:t>пособие семьям на детей в возрасте от 3 до 18 лет в период воспитания ребенка в возрасте до 3 лет и др.</w:t>
      </w:r>
      <w:r w:rsidR="008A1BA6">
        <w:rPr>
          <w:rFonts w:ascii="Times New Roman" w:hAnsi="Times New Roman" w:cs="Times New Roman"/>
          <w:sz w:val="30"/>
          <w:szCs w:val="30"/>
        </w:rPr>
        <w:t xml:space="preserve">) </w:t>
      </w:r>
      <w:r w:rsidR="000218CF" w:rsidRPr="001F5BE5">
        <w:rPr>
          <w:rFonts w:ascii="Times New Roman" w:hAnsi="Times New Roman" w:cs="Times New Roman"/>
          <w:sz w:val="30"/>
          <w:szCs w:val="30"/>
        </w:rPr>
        <w:t>не на</w:t>
      </w:r>
      <w:r w:rsidR="007752D8">
        <w:rPr>
          <w:rFonts w:ascii="Times New Roman" w:hAnsi="Times New Roman" w:cs="Times New Roman"/>
          <w:sz w:val="30"/>
          <w:szCs w:val="30"/>
        </w:rPr>
        <w:t>значаются на детей, проживающих и (или)</w:t>
      </w:r>
      <w:r w:rsidR="000218CF" w:rsidRPr="001F5BE5">
        <w:rPr>
          <w:rFonts w:ascii="Times New Roman" w:hAnsi="Times New Roman" w:cs="Times New Roman"/>
          <w:sz w:val="30"/>
          <w:szCs w:val="30"/>
        </w:rPr>
        <w:t xml:space="preserve"> обучающихся</w:t>
      </w:r>
      <w:proofErr w:type="gramEnd"/>
      <w:r w:rsidR="000218CF" w:rsidRPr="001F5BE5">
        <w:rPr>
          <w:rFonts w:ascii="Times New Roman" w:hAnsi="Times New Roman" w:cs="Times New Roman"/>
          <w:sz w:val="30"/>
          <w:szCs w:val="30"/>
        </w:rPr>
        <w:t xml:space="preserve"> в дневной форме получения образования</w:t>
      </w:r>
      <w:r w:rsidR="007752D8">
        <w:rPr>
          <w:rFonts w:ascii="Times New Roman" w:hAnsi="Times New Roman" w:cs="Times New Roman"/>
          <w:sz w:val="30"/>
          <w:szCs w:val="30"/>
        </w:rPr>
        <w:t xml:space="preserve"> </w:t>
      </w:r>
      <w:r w:rsidR="000218CF" w:rsidRPr="001F5BE5">
        <w:rPr>
          <w:rFonts w:ascii="Times New Roman" w:hAnsi="Times New Roman" w:cs="Times New Roman"/>
          <w:sz w:val="30"/>
          <w:szCs w:val="30"/>
        </w:rPr>
        <w:t>за пределами Республики Беларусь.</w:t>
      </w:r>
    </w:p>
    <w:p w:rsidR="008A1BA6" w:rsidRPr="001F5BE5" w:rsidRDefault="008A1BA6" w:rsidP="008A1BA6">
      <w:pPr>
        <w:tabs>
          <w:tab w:val="left" w:pos="67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F5BE5">
        <w:rPr>
          <w:rFonts w:ascii="Times New Roman" w:hAnsi="Times New Roman" w:cs="Times New Roman"/>
          <w:sz w:val="30"/>
          <w:szCs w:val="30"/>
        </w:rPr>
        <w:t xml:space="preserve">Если ребенок преимущественно проживает в Республике Беларусь (не менее 183 дней в общей сложности в пределах каждых 12 месяцев со дня назначения пособия), то при выезде его за границу на срок, не превышающий 2 месяцев, пособие выплачивается за весь период выезда. </w:t>
      </w:r>
    </w:p>
    <w:p w:rsidR="008A1BA6" w:rsidRPr="001F5BE5" w:rsidRDefault="008A1BA6" w:rsidP="008A1BA6">
      <w:pPr>
        <w:tabs>
          <w:tab w:val="left" w:pos="67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F5BE5">
        <w:rPr>
          <w:rFonts w:ascii="Times New Roman" w:hAnsi="Times New Roman" w:cs="Times New Roman"/>
          <w:sz w:val="30"/>
          <w:szCs w:val="30"/>
        </w:rPr>
        <w:t xml:space="preserve">При выезде </w:t>
      </w:r>
      <w:r w:rsidR="00717915">
        <w:rPr>
          <w:rFonts w:ascii="Times New Roman" w:hAnsi="Times New Roman" w:cs="Times New Roman"/>
          <w:sz w:val="30"/>
          <w:szCs w:val="30"/>
        </w:rPr>
        <w:t xml:space="preserve">такого </w:t>
      </w:r>
      <w:r w:rsidRPr="001F5BE5">
        <w:rPr>
          <w:rFonts w:ascii="Times New Roman" w:hAnsi="Times New Roman" w:cs="Times New Roman"/>
          <w:sz w:val="30"/>
          <w:szCs w:val="30"/>
        </w:rPr>
        <w:t xml:space="preserve">ребенка за пределы Республики Беларусь на срок более 2 месяцев подряд (кроме выезда на лечение) выплата пособия прекращается с первого числа месяца, следующего за месяцем выезда, если получатель пособия сообщил об этом не позднее пяти дней после выезда, иначе выплата пособия прекращается со дня выезда. При возвращении ребенка </w:t>
      </w:r>
      <w:r w:rsidR="00374B3D">
        <w:rPr>
          <w:rFonts w:ascii="Times New Roman" w:hAnsi="Times New Roman" w:cs="Times New Roman"/>
          <w:sz w:val="30"/>
          <w:szCs w:val="30"/>
        </w:rPr>
        <w:t xml:space="preserve">в Республику Беларусь </w:t>
      </w:r>
      <w:r w:rsidRPr="001F5BE5">
        <w:rPr>
          <w:rFonts w:ascii="Times New Roman" w:hAnsi="Times New Roman" w:cs="Times New Roman"/>
          <w:sz w:val="30"/>
          <w:szCs w:val="30"/>
        </w:rPr>
        <w:t>выплата пособия возобновляется со дня обращения за его возобновлением. Если получатель пособия не сообщил сведения о выезде ребенка за пределы Республики Беларусь на срок более 2 месяцев, в связи</w:t>
      </w:r>
      <w:r w:rsidR="00FE2FC9">
        <w:rPr>
          <w:rFonts w:ascii="Times New Roman" w:hAnsi="Times New Roman" w:cs="Times New Roman"/>
          <w:sz w:val="30"/>
          <w:szCs w:val="30"/>
        </w:rPr>
        <w:t>,</w:t>
      </w:r>
      <w:r w:rsidRPr="001F5BE5">
        <w:rPr>
          <w:rFonts w:ascii="Times New Roman" w:hAnsi="Times New Roman" w:cs="Times New Roman"/>
          <w:sz w:val="30"/>
          <w:szCs w:val="30"/>
        </w:rPr>
        <w:t xml:space="preserve"> с чем выплата пособия не приостанавливалась, возврату подлежит излишне выплаченная сумма пособия со дня выезда ребенка за границу до конца месяца, в котором ребенок вернулся в Республику Беларусь.</w:t>
      </w:r>
    </w:p>
    <w:p w:rsidR="00D46DAB" w:rsidRPr="0042435B" w:rsidRDefault="00D46DAB" w:rsidP="00D46DAB">
      <w:pPr>
        <w:pStyle w:val="point"/>
        <w:ind w:firstLine="709"/>
        <w:rPr>
          <w:sz w:val="30"/>
          <w:szCs w:val="30"/>
        </w:rPr>
      </w:pPr>
      <w:r w:rsidRPr="00D46DAB">
        <w:rPr>
          <w:sz w:val="30"/>
          <w:szCs w:val="30"/>
        </w:rPr>
        <w:t xml:space="preserve">На детей, преимущественно </w:t>
      </w:r>
      <w:proofErr w:type="gramStart"/>
      <w:r w:rsidRPr="00D46DAB">
        <w:rPr>
          <w:sz w:val="30"/>
          <w:szCs w:val="30"/>
        </w:rPr>
        <w:t>проживающих</w:t>
      </w:r>
      <w:proofErr w:type="gramEnd"/>
      <w:r w:rsidRPr="00D46DAB">
        <w:rPr>
          <w:sz w:val="30"/>
          <w:szCs w:val="30"/>
        </w:rPr>
        <w:t xml:space="preserve"> за пределами Республики Беларусь,</w:t>
      </w:r>
      <w:r>
        <w:rPr>
          <w:b/>
          <w:sz w:val="30"/>
          <w:szCs w:val="30"/>
        </w:rPr>
        <w:t xml:space="preserve"> </w:t>
      </w:r>
      <w:r w:rsidRPr="0042435B">
        <w:rPr>
          <w:sz w:val="30"/>
          <w:szCs w:val="30"/>
        </w:rPr>
        <w:t xml:space="preserve">государственные пособия назначаются и выплачиваются </w:t>
      </w:r>
      <w:r>
        <w:rPr>
          <w:sz w:val="30"/>
          <w:szCs w:val="30"/>
        </w:rPr>
        <w:t xml:space="preserve">только </w:t>
      </w:r>
      <w:r w:rsidRPr="0042435B">
        <w:rPr>
          <w:sz w:val="30"/>
          <w:szCs w:val="30"/>
        </w:rPr>
        <w:t>в период нахожде</w:t>
      </w:r>
      <w:r>
        <w:rPr>
          <w:sz w:val="30"/>
          <w:szCs w:val="30"/>
        </w:rPr>
        <w:t>ния детей в Республике Беларусь. При этом вы</w:t>
      </w:r>
      <w:r w:rsidRPr="0042435B">
        <w:rPr>
          <w:sz w:val="30"/>
          <w:szCs w:val="30"/>
        </w:rPr>
        <w:t>плата назначенного пособия приостанавливается со дня выезда ребенка за пределы Республики Беларусь и возобновляется при въезде ребенка в Республику Беларусь со дня обращения за его возобновлением</w:t>
      </w:r>
      <w:r>
        <w:rPr>
          <w:sz w:val="30"/>
          <w:szCs w:val="30"/>
        </w:rPr>
        <w:t>.</w:t>
      </w:r>
    </w:p>
    <w:p w:rsidR="00F22DF3" w:rsidRDefault="00F22DF3" w:rsidP="00F2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2DF3">
        <w:rPr>
          <w:rFonts w:ascii="Times New Roman" w:hAnsi="Times New Roman" w:cs="Times New Roman"/>
          <w:sz w:val="30"/>
          <w:szCs w:val="30"/>
        </w:rPr>
        <w:t>Информаци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F22DF3">
        <w:rPr>
          <w:rFonts w:ascii="Times New Roman" w:hAnsi="Times New Roman" w:cs="Times New Roman"/>
          <w:sz w:val="30"/>
          <w:szCs w:val="30"/>
        </w:rPr>
        <w:t xml:space="preserve"> о въезде в Р</w:t>
      </w:r>
      <w:r>
        <w:rPr>
          <w:rFonts w:ascii="Times New Roman" w:hAnsi="Times New Roman" w:cs="Times New Roman"/>
          <w:sz w:val="30"/>
          <w:szCs w:val="30"/>
        </w:rPr>
        <w:t xml:space="preserve">еспублику </w:t>
      </w:r>
      <w:r w:rsidRPr="00F22DF3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еларусь</w:t>
      </w:r>
      <w:r w:rsidRPr="00F22DF3">
        <w:rPr>
          <w:rFonts w:ascii="Times New Roman" w:hAnsi="Times New Roman" w:cs="Times New Roman"/>
          <w:sz w:val="30"/>
          <w:szCs w:val="30"/>
        </w:rPr>
        <w:t xml:space="preserve"> и выезде за ее пределы детей в возрасте до 3 лет </w:t>
      </w:r>
      <w:r w:rsidR="00D6048D">
        <w:rPr>
          <w:rFonts w:ascii="Times New Roman" w:hAnsi="Times New Roman" w:cs="Times New Roman"/>
          <w:sz w:val="30"/>
          <w:szCs w:val="30"/>
        </w:rPr>
        <w:t xml:space="preserve">(по данным </w:t>
      </w:r>
      <w:proofErr w:type="spellStart"/>
      <w:r w:rsidR="00D6048D">
        <w:rPr>
          <w:rFonts w:ascii="Times New Roman" w:hAnsi="Times New Roman" w:cs="Times New Roman"/>
          <w:sz w:val="30"/>
          <w:szCs w:val="30"/>
        </w:rPr>
        <w:t>Госпогранкомитета</w:t>
      </w:r>
      <w:proofErr w:type="spellEnd"/>
      <w:r w:rsidR="00D6048D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плательщики </w:t>
      </w:r>
      <w:r w:rsidR="00D6048D">
        <w:rPr>
          <w:rFonts w:ascii="Times New Roman" w:hAnsi="Times New Roman" w:cs="Times New Roman"/>
          <w:sz w:val="30"/>
          <w:szCs w:val="30"/>
        </w:rPr>
        <w:t xml:space="preserve">области </w:t>
      </w:r>
      <w:r>
        <w:rPr>
          <w:rFonts w:ascii="Times New Roman" w:hAnsi="Times New Roman" w:cs="Times New Roman"/>
          <w:sz w:val="30"/>
          <w:szCs w:val="30"/>
        </w:rPr>
        <w:t xml:space="preserve">могут получить в районных отделах (секторах) </w:t>
      </w:r>
      <w:r w:rsidR="00D6048D">
        <w:rPr>
          <w:rFonts w:ascii="Times New Roman" w:hAnsi="Times New Roman" w:cs="Times New Roman"/>
          <w:sz w:val="30"/>
          <w:szCs w:val="30"/>
        </w:rPr>
        <w:t xml:space="preserve">Гродненского </w:t>
      </w:r>
      <w:r>
        <w:rPr>
          <w:rFonts w:ascii="Times New Roman" w:hAnsi="Times New Roman" w:cs="Times New Roman"/>
          <w:sz w:val="30"/>
          <w:szCs w:val="30"/>
        </w:rPr>
        <w:t xml:space="preserve">областного управления Фонда </w:t>
      </w:r>
      <w:r w:rsidR="00D46DAB">
        <w:rPr>
          <w:rFonts w:ascii="Times New Roman" w:hAnsi="Times New Roman" w:cs="Times New Roman"/>
          <w:sz w:val="30"/>
          <w:szCs w:val="30"/>
        </w:rPr>
        <w:t xml:space="preserve">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на основании письменных запросов.</w:t>
      </w:r>
    </w:p>
    <w:p w:rsidR="00F22DF3" w:rsidRDefault="00F22DF3" w:rsidP="008A1BA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22DF3" w:rsidSect="005E1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EA"/>
    <w:rsid w:val="000218CF"/>
    <w:rsid w:val="00106066"/>
    <w:rsid w:val="00142E52"/>
    <w:rsid w:val="001B6A7A"/>
    <w:rsid w:val="001F5BE5"/>
    <w:rsid w:val="00374B3D"/>
    <w:rsid w:val="003D740A"/>
    <w:rsid w:val="00466F8A"/>
    <w:rsid w:val="00474FEA"/>
    <w:rsid w:val="005E1961"/>
    <w:rsid w:val="00717915"/>
    <w:rsid w:val="007752D8"/>
    <w:rsid w:val="008A1BA6"/>
    <w:rsid w:val="009E42FC"/>
    <w:rsid w:val="009E7A80"/>
    <w:rsid w:val="00A55664"/>
    <w:rsid w:val="00B70788"/>
    <w:rsid w:val="00D46DAB"/>
    <w:rsid w:val="00D6048D"/>
    <w:rsid w:val="00ED6793"/>
    <w:rsid w:val="00F22DF3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1F5BE5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4">
    <w:name w:val="Знак Знак Знак"/>
    <w:basedOn w:val="a"/>
    <w:autoRedefine/>
    <w:rsid w:val="00F22DF3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oint">
    <w:name w:val="point"/>
    <w:basedOn w:val="a"/>
    <w:rsid w:val="00D46D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1F5BE5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4">
    <w:name w:val="Знак Знак Знак"/>
    <w:basedOn w:val="a"/>
    <w:autoRedefine/>
    <w:rsid w:val="00F22DF3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oint">
    <w:name w:val="point"/>
    <w:basedOn w:val="a"/>
    <w:rsid w:val="00D46D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Светлана Васильевна</dc:creator>
  <cp:keywords/>
  <dc:description/>
  <cp:lastModifiedBy>Кучинская Татьяна Панфиловна</cp:lastModifiedBy>
  <cp:revision>21</cp:revision>
  <dcterms:created xsi:type="dcterms:W3CDTF">2021-03-15T07:33:00Z</dcterms:created>
  <dcterms:modified xsi:type="dcterms:W3CDTF">2021-04-29T08:55:00Z</dcterms:modified>
</cp:coreProperties>
</file>