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649" w:rsidRPr="00116649" w:rsidRDefault="00116649" w:rsidP="00116649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bookmarkStart w:id="0" w:name="_GoBack"/>
      <w:bookmarkEnd w:id="0"/>
      <w:r w:rsidRPr="0011664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ПЕРЕЧЕНЬ</w:t>
      </w:r>
      <w:r w:rsidRPr="0011664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br/>
        <w:t xml:space="preserve">административных процедур, подлежащих осуществлению в электронной форме через единый портал электронных услуг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Вороновским</w:t>
      </w:r>
      <w:proofErr w:type="spellEnd"/>
      <w:r w:rsidRPr="0011664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районным исполнительным комитетом</w:t>
      </w:r>
    </w:p>
    <w:p w:rsidR="00116649" w:rsidRPr="00116649" w:rsidRDefault="00116649" w:rsidP="00116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00" w:type="pct"/>
        <w:tblInd w:w="1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7"/>
        <w:gridCol w:w="2412"/>
        <w:gridCol w:w="1815"/>
        <w:gridCol w:w="1849"/>
      </w:tblGrid>
      <w:tr w:rsidR="00116649" w:rsidRPr="00116649" w:rsidTr="00116649">
        <w:trPr>
          <w:trHeight w:val="240"/>
        </w:trPr>
        <w:tc>
          <w:tcPr>
            <w:tcW w:w="1650" w:type="pct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16649" w:rsidRPr="00116649" w:rsidRDefault="00116649" w:rsidP="0011664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административной процедуры</w:t>
            </w:r>
          </w:p>
        </w:tc>
        <w:tc>
          <w:tcPr>
            <w:tcW w:w="650" w:type="pct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16649" w:rsidRPr="00116649" w:rsidRDefault="00116649" w:rsidP="0011664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Структурный элемент </w:t>
            </w:r>
            <w:hyperlink r:id="rId4" w:anchor="a7" w:tooltip="+" w:history="1">
              <w:r w:rsidRPr="00116649">
                <w:rPr>
                  <w:rFonts w:ascii="Times New Roman" w:eastAsia="Times New Roman" w:hAnsi="Times New Roman" w:cs="Times New Roman"/>
                  <w:color w:val="446FAF"/>
                  <w:sz w:val="28"/>
                  <w:szCs w:val="28"/>
                  <w:lang w:eastAsia="ru-RU"/>
                </w:rPr>
                <w:t>перечня</w:t>
              </w:r>
            </w:hyperlink>
            <w:hyperlink r:id="rId5" w:anchor="a20" w:tooltip="+" w:history="1">
              <w:r w:rsidRPr="00116649">
                <w:rPr>
                  <w:rFonts w:ascii="Times New Roman" w:eastAsia="Times New Roman" w:hAnsi="Times New Roman" w:cs="Times New Roman"/>
                  <w:color w:val="446FAF"/>
                  <w:sz w:val="28"/>
                  <w:szCs w:val="28"/>
                  <w:lang w:eastAsia="ru-RU"/>
                </w:rPr>
                <w:t>*</w:t>
              </w:r>
            </w:hyperlink>
            <w:r w:rsidRPr="001166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единого </w:t>
            </w:r>
            <w:hyperlink r:id="rId6" w:anchor="a1" w:tooltip="+" w:history="1">
              <w:r w:rsidRPr="00116649">
                <w:rPr>
                  <w:rFonts w:ascii="Times New Roman" w:eastAsia="Times New Roman" w:hAnsi="Times New Roman" w:cs="Times New Roman"/>
                  <w:color w:val="446FAF"/>
                  <w:sz w:val="28"/>
                  <w:szCs w:val="28"/>
                  <w:lang w:eastAsia="ru-RU"/>
                </w:rPr>
                <w:t>перечня</w:t>
              </w:r>
            </w:hyperlink>
            <w:hyperlink r:id="rId7" w:anchor="a21" w:tooltip="+" w:history="1">
              <w:r w:rsidRPr="00116649">
                <w:rPr>
                  <w:rFonts w:ascii="Times New Roman" w:eastAsia="Times New Roman" w:hAnsi="Times New Roman" w:cs="Times New Roman"/>
                  <w:color w:val="446FAF"/>
                  <w:sz w:val="28"/>
                  <w:szCs w:val="28"/>
                  <w:lang w:eastAsia="ru-RU"/>
                </w:rPr>
                <w:t>**</w:t>
              </w:r>
            </w:hyperlink>
          </w:p>
        </w:tc>
        <w:tc>
          <w:tcPr>
            <w:tcW w:w="1450" w:type="pct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16649" w:rsidRPr="00116649" w:rsidRDefault="00116649" w:rsidP="0011664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Государственный орган (иная организация), осуществляющий административную процедуру в электронной форме через единый портал электронных услуг</w:t>
            </w:r>
          </w:p>
        </w:tc>
        <w:tc>
          <w:tcPr>
            <w:tcW w:w="1150" w:type="pct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16649" w:rsidRPr="00116649" w:rsidRDefault="00116649" w:rsidP="0011664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 доступа к единому порталу электронных услуг</w:t>
            </w:r>
          </w:p>
        </w:tc>
      </w:tr>
      <w:tr w:rsidR="00116649" w:rsidRPr="00116649" w:rsidTr="00116649">
        <w:trPr>
          <w:trHeight w:val="240"/>
        </w:trPr>
        <w:tc>
          <w:tcPr>
            <w:tcW w:w="5000" w:type="pct"/>
            <w:gridSpan w:val="4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6649" w:rsidRPr="00116649" w:rsidRDefault="00116649" w:rsidP="00116649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16649" w:rsidRPr="00116649" w:rsidTr="00116649">
        <w:trPr>
          <w:trHeight w:val="240"/>
        </w:trPr>
        <w:tc>
          <w:tcPr>
            <w:tcW w:w="1650" w:type="pct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6649" w:rsidRPr="00116649" w:rsidRDefault="00116649" w:rsidP="00116649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Включение сведений о субъектах торговли, субъектах общественного питания, торговых объектах, объектах общественного питания, торговых центрах, рынках, интернет-магазинах, формах торговли, осуществляемых без использования торговых объектов, в Торговый </w:t>
            </w:r>
            <w:hyperlink r:id="rId8" w:anchor="a188" w:tooltip="+" w:history="1">
              <w:r w:rsidRPr="00116649">
                <w:rPr>
                  <w:rFonts w:ascii="Times New Roman" w:eastAsia="Times New Roman" w:hAnsi="Times New Roman" w:cs="Times New Roman"/>
                  <w:color w:val="446FAF"/>
                  <w:sz w:val="28"/>
                  <w:szCs w:val="28"/>
                  <w:lang w:eastAsia="ru-RU"/>
                </w:rPr>
                <w:t>реестр</w:t>
              </w:r>
            </w:hyperlink>
            <w:r w:rsidRPr="001166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Республики Беларусь</w:t>
            </w:r>
          </w:p>
        </w:tc>
        <w:tc>
          <w:tcPr>
            <w:tcW w:w="650" w:type="pct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6649" w:rsidRPr="00116649" w:rsidRDefault="0013148D" w:rsidP="00116649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anchor="a171" w:tooltip="+" w:history="1">
              <w:r w:rsidR="00116649" w:rsidRPr="00116649">
                <w:rPr>
                  <w:rFonts w:ascii="Times New Roman" w:eastAsia="Times New Roman" w:hAnsi="Times New Roman" w:cs="Times New Roman"/>
                  <w:color w:val="446FAF"/>
                  <w:sz w:val="28"/>
                  <w:szCs w:val="28"/>
                  <w:lang w:eastAsia="ru-RU"/>
                </w:rPr>
                <w:t>подпункт 8.9.1</w:t>
              </w:r>
            </w:hyperlink>
            <w:r w:rsidR="00116649" w:rsidRPr="001166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пункта 8.9 единого перечня</w:t>
            </w:r>
          </w:p>
        </w:tc>
        <w:tc>
          <w:tcPr>
            <w:tcW w:w="1450" w:type="pct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6649" w:rsidRPr="00116649" w:rsidRDefault="00116649" w:rsidP="00116649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Вороновский</w:t>
            </w:r>
            <w:r w:rsidRPr="001166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районный исполнительный комитет</w:t>
            </w:r>
          </w:p>
        </w:tc>
        <w:tc>
          <w:tcPr>
            <w:tcW w:w="1150" w:type="pct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6649" w:rsidRPr="00116649" w:rsidRDefault="00116649" w:rsidP="00116649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использованием личного ключа электронной цифровой подписи (для юридических лиц и индивидуальных предпринимателей)</w:t>
            </w:r>
          </w:p>
        </w:tc>
      </w:tr>
      <w:tr w:rsidR="00116649" w:rsidRPr="00116649" w:rsidTr="00116649">
        <w:trPr>
          <w:trHeight w:val="240"/>
        </w:trPr>
        <w:tc>
          <w:tcPr>
            <w:tcW w:w="1650" w:type="pct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6649" w:rsidRPr="00116649" w:rsidRDefault="00116649" w:rsidP="00116649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Внесение изменения в сведения, включенные в Торговый </w:t>
            </w:r>
            <w:hyperlink r:id="rId10" w:anchor="a188" w:tooltip="+" w:history="1">
              <w:r w:rsidRPr="00116649">
                <w:rPr>
                  <w:rFonts w:ascii="Times New Roman" w:eastAsia="Times New Roman" w:hAnsi="Times New Roman" w:cs="Times New Roman"/>
                  <w:color w:val="446FAF"/>
                  <w:sz w:val="28"/>
                  <w:szCs w:val="28"/>
                  <w:lang w:eastAsia="ru-RU"/>
                </w:rPr>
                <w:t>реестр</w:t>
              </w:r>
            </w:hyperlink>
            <w:r w:rsidRPr="001166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Республики Беларусь</w:t>
            </w:r>
          </w:p>
        </w:tc>
        <w:tc>
          <w:tcPr>
            <w:tcW w:w="650" w:type="pct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6649" w:rsidRPr="00116649" w:rsidRDefault="0013148D" w:rsidP="00116649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anchor="a323" w:tooltip="+" w:history="1">
              <w:r w:rsidR="00116649" w:rsidRPr="00116649">
                <w:rPr>
                  <w:rFonts w:ascii="Times New Roman" w:eastAsia="Times New Roman" w:hAnsi="Times New Roman" w:cs="Times New Roman"/>
                  <w:color w:val="446FAF"/>
                  <w:sz w:val="28"/>
                  <w:szCs w:val="28"/>
                  <w:lang w:eastAsia="ru-RU"/>
                </w:rPr>
                <w:t>подпункт 8.9.3</w:t>
              </w:r>
            </w:hyperlink>
            <w:r w:rsidR="00116649" w:rsidRPr="001166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пункта 8.9 единого перечня</w:t>
            </w:r>
          </w:p>
        </w:tc>
        <w:tc>
          <w:tcPr>
            <w:tcW w:w="1450" w:type="pct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6649" w:rsidRPr="00116649" w:rsidRDefault="00116649" w:rsidP="00116649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Вороновский</w:t>
            </w:r>
            <w:r w:rsidRPr="001166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районный исполнительный комитет</w:t>
            </w:r>
          </w:p>
        </w:tc>
        <w:tc>
          <w:tcPr>
            <w:tcW w:w="1150" w:type="pct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6649" w:rsidRPr="00116649" w:rsidRDefault="00116649" w:rsidP="00116649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использованием личного ключа электронной цифровой подписи </w:t>
            </w:r>
            <w:r w:rsidRPr="001166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(для юридических лиц и индивидуальных предпринимателей)</w:t>
            </w:r>
          </w:p>
        </w:tc>
      </w:tr>
      <w:tr w:rsidR="00116649" w:rsidRPr="00116649" w:rsidTr="00116649">
        <w:trPr>
          <w:trHeight w:val="240"/>
        </w:trPr>
        <w:tc>
          <w:tcPr>
            <w:tcW w:w="1650" w:type="pct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6649" w:rsidRPr="00116649" w:rsidRDefault="00116649" w:rsidP="00116649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 Исключение сведений из Торгового </w:t>
            </w:r>
            <w:hyperlink r:id="rId12" w:anchor="a188" w:tooltip="+" w:history="1">
              <w:r w:rsidRPr="00116649">
                <w:rPr>
                  <w:rFonts w:ascii="Times New Roman" w:eastAsia="Times New Roman" w:hAnsi="Times New Roman" w:cs="Times New Roman"/>
                  <w:color w:val="446FAF"/>
                  <w:sz w:val="28"/>
                  <w:szCs w:val="28"/>
                  <w:lang w:eastAsia="ru-RU"/>
                </w:rPr>
                <w:t>реестра</w:t>
              </w:r>
            </w:hyperlink>
            <w:r w:rsidRPr="001166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Республики Беларусь</w:t>
            </w:r>
          </w:p>
        </w:tc>
        <w:tc>
          <w:tcPr>
            <w:tcW w:w="650" w:type="pct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6649" w:rsidRPr="00116649" w:rsidRDefault="0013148D" w:rsidP="00116649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anchor="a324" w:tooltip="+" w:history="1">
              <w:r w:rsidR="00116649" w:rsidRPr="00116649">
                <w:rPr>
                  <w:rFonts w:ascii="Times New Roman" w:eastAsia="Times New Roman" w:hAnsi="Times New Roman" w:cs="Times New Roman"/>
                  <w:color w:val="446FAF"/>
                  <w:sz w:val="28"/>
                  <w:szCs w:val="28"/>
                  <w:lang w:eastAsia="ru-RU"/>
                </w:rPr>
                <w:t>подпункт 8.9.5</w:t>
              </w:r>
            </w:hyperlink>
            <w:r w:rsidR="00116649" w:rsidRPr="001166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пункта 8.9 единого перечня</w:t>
            </w:r>
          </w:p>
        </w:tc>
        <w:tc>
          <w:tcPr>
            <w:tcW w:w="1450" w:type="pct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6649" w:rsidRPr="00116649" w:rsidRDefault="00116649" w:rsidP="00116649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Вороновский</w:t>
            </w:r>
            <w:r w:rsidRPr="001166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районный исполнительный комитет</w:t>
            </w:r>
          </w:p>
        </w:tc>
        <w:tc>
          <w:tcPr>
            <w:tcW w:w="1150" w:type="pct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6649" w:rsidRPr="00116649" w:rsidRDefault="00116649" w:rsidP="00116649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использованием личного ключа электронной цифровой подписи (для юридических лиц и индивидуальных предпринимателей)</w:t>
            </w:r>
          </w:p>
        </w:tc>
      </w:tr>
    </w:tbl>
    <w:p w:rsidR="0048489D" w:rsidRDefault="0048489D"/>
    <w:sectPr w:rsidR="00484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649"/>
    <w:rsid w:val="00116649"/>
    <w:rsid w:val="0013148D"/>
    <w:rsid w:val="0048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7A75A8-2E37-4D73-A998-8320DBA42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116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116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166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6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Z:\%D0%9E%D0%91%D0%A9%D0%98%D0%99%20%D0%9E%D0%A2%D0%94%D0%95%D0%9B\%D0%91%D0%BE%D1%80%D0%B8%D1%81_%D0%90_%D0%9C\tx.dll?d=219924&amp;a=188" TargetMode="External"/><Relationship Id="rId13" Type="http://schemas.openxmlformats.org/officeDocument/2006/relationships/hyperlink" Target="file:///Z:\%D0%9E%D0%91%D0%A9%D0%98%D0%99%20%D0%9E%D0%A2%D0%94%D0%95%D0%9B\%D0%91%D0%BE%D1%80%D0%B8%D1%81_%D0%90_%D0%9C\tx.dll?d=466341&amp;a=3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Z:\%D0%9E%D0%91%D0%A9%D0%98%D0%99%20%D0%9E%D0%A2%D0%94%D0%95%D0%9B\%D0%91%D0%BE%D1%80%D0%B8%D1%81_%D0%90_%D0%9C\%D0%BF%D0%B5%D1%80%D0%B5%D1%87%D0%B5%D0%BD%D1%8C%20%D0%BF%D1%80%D0%BE%D1%86%D0%B5%D0%B4%D1%83%D1%80%20%D0%BE%D1%81%D1%83%D1%89%D0%B5%D1%81%D1%82%D0%B2%D0%BB%D1%8F%D0%B5%D0%BC%D1%8B%D1%85%20%D0%B2%20%D1%8D%D0%BB%D0%B5%D0%BA%D1%82%D1%80%D0%BE%D0%BD%D0%BD%D0%BE%D0%B9%20%D1%84%D0%BE%D1%80%D0%BC%D0%B5.doc" TargetMode="External"/><Relationship Id="rId12" Type="http://schemas.openxmlformats.org/officeDocument/2006/relationships/hyperlink" Target="file:///Z:\%D0%9E%D0%91%D0%A9%D0%98%D0%99%20%D0%9E%D0%A2%D0%94%D0%95%D0%9B\%D0%91%D0%BE%D1%80%D0%B8%D1%81_%D0%90_%D0%9C\tx.dll?d=219924&amp;a=18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Z:\%D0%9E%D0%91%D0%A9%D0%98%D0%99%20%D0%9E%D0%A2%D0%94%D0%95%D0%9B\%D0%91%D0%BE%D1%80%D0%B8%D1%81_%D0%90_%D0%9C\tx.dll?d=466341&amp;a=1" TargetMode="External"/><Relationship Id="rId11" Type="http://schemas.openxmlformats.org/officeDocument/2006/relationships/hyperlink" Target="file:///Z:\%D0%9E%D0%91%D0%A9%D0%98%D0%99%20%D0%9E%D0%A2%D0%94%D0%95%D0%9B\%D0%91%D0%BE%D1%80%D0%B8%D1%81_%D0%90_%D0%9C\tx.dll?d=466341&amp;a=323" TargetMode="External"/><Relationship Id="rId5" Type="http://schemas.openxmlformats.org/officeDocument/2006/relationships/hyperlink" Target="file:///Z:\%D0%9E%D0%91%D0%A9%D0%98%D0%99%20%D0%9E%D0%A2%D0%94%D0%95%D0%9B\%D0%91%D0%BE%D1%80%D0%B8%D1%81_%D0%90_%D0%9C\%D0%BF%D0%B5%D1%80%D0%B5%D1%87%D0%B5%D0%BD%D1%8C%20%D0%BF%D1%80%D0%BE%D1%86%D0%B5%D0%B4%D1%83%D1%80%20%D0%BE%D1%81%D1%83%D1%89%D0%B5%D1%81%D1%82%D0%B2%D0%BB%D1%8F%D0%B5%D0%BC%D1%8B%D1%85%20%D0%B2%20%D1%8D%D0%BB%D0%B5%D0%BA%D1%82%D1%80%D0%BE%D0%BD%D0%BD%D0%BE%D0%B9%20%D1%84%D0%BE%D1%80%D0%BC%D0%B5.doc" TargetMode="External"/><Relationship Id="rId15" Type="http://schemas.openxmlformats.org/officeDocument/2006/relationships/theme" Target="theme/theme1.xml"/><Relationship Id="rId10" Type="http://schemas.openxmlformats.org/officeDocument/2006/relationships/hyperlink" Target="file:///Z:\%D0%9E%D0%91%D0%A9%D0%98%D0%99%20%D0%9E%D0%A2%D0%94%D0%95%D0%9B\%D0%91%D0%BE%D1%80%D0%B8%D1%81_%D0%90_%D0%9C\tx.dll?d=219924&amp;a=188" TargetMode="External"/><Relationship Id="rId4" Type="http://schemas.openxmlformats.org/officeDocument/2006/relationships/hyperlink" Target="file:///Z:\%D0%9E%D0%91%D0%A9%D0%98%D0%99%20%D0%9E%D0%A2%D0%94%D0%95%D0%9B\%D0%91%D0%BE%D1%80%D0%B8%D1%81_%D0%90_%D0%9C\tx.dll?d=186610&amp;a=7" TargetMode="External"/><Relationship Id="rId9" Type="http://schemas.openxmlformats.org/officeDocument/2006/relationships/hyperlink" Target="file:///Z:\%D0%9E%D0%91%D0%A9%D0%98%D0%99%20%D0%9E%D0%A2%D0%94%D0%95%D0%9B\%D0%91%D0%BE%D1%80%D0%B8%D1%81_%D0%90_%D0%9C\tx.dll?d=466341&amp;a=17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KOMP4</cp:lastModifiedBy>
  <cp:revision>2</cp:revision>
  <dcterms:created xsi:type="dcterms:W3CDTF">2024-04-22T05:46:00Z</dcterms:created>
  <dcterms:modified xsi:type="dcterms:W3CDTF">2024-04-22T05:46:00Z</dcterms:modified>
</cp:coreProperties>
</file>