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279AD" w14:textId="77777777" w:rsidR="00AA4354" w:rsidRPr="00683047" w:rsidRDefault="00AA4354" w:rsidP="00683047">
      <w:pPr>
        <w:ind w:firstLine="708"/>
        <w:jc w:val="center"/>
        <w:rPr>
          <w:b/>
          <w:sz w:val="30"/>
          <w:szCs w:val="30"/>
          <w:lang w:val="ru-RU"/>
        </w:rPr>
      </w:pPr>
      <w:r w:rsidRPr="00683047">
        <w:rPr>
          <w:b/>
          <w:sz w:val="30"/>
          <w:szCs w:val="30"/>
          <w:lang w:val="ru-RU"/>
        </w:rPr>
        <w:t>Стартует XXI Республиканский туристический конкурс «Познай Беларусь» 2023</w:t>
      </w:r>
    </w:p>
    <w:p w14:paraId="54F691C6" w14:textId="6BCA508A" w:rsidR="00E46E4A" w:rsidRDefault="00E46E4A" w:rsidP="00805647">
      <w:pPr>
        <w:ind w:firstLine="708"/>
        <w:rPr>
          <w:sz w:val="30"/>
          <w:szCs w:val="30"/>
          <w:lang w:val="ru-RU"/>
        </w:rPr>
      </w:pPr>
    </w:p>
    <w:p w14:paraId="6485C98A" w14:textId="77777777" w:rsidR="00AA4354" w:rsidRPr="00AA4354" w:rsidRDefault="00AA4354" w:rsidP="00683047">
      <w:pPr>
        <w:ind w:firstLine="708"/>
        <w:jc w:val="both"/>
        <w:rPr>
          <w:sz w:val="30"/>
          <w:szCs w:val="30"/>
          <w:lang w:val="ru-RU"/>
        </w:rPr>
      </w:pPr>
      <w:r w:rsidRPr="00AA4354">
        <w:rPr>
          <w:bCs/>
          <w:sz w:val="30"/>
          <w:szCs w:val="30"/>
          <w:lang w:val="ru-RU"/>
        </w:rPr>
        <w:t>Департамент по туризму Министерства спорта и туризма Республики Беларусь и Национальное агентство по туризму проводят XXI Республиканский туристический конкурс «Познай Беларусь» 2023 г.</w:t>
      </w:r>
    </w:p>
    <w:p w14:paraId="7B91B01C" w14:textId="77777777" w:rsidR="00AA4354" w:rsidRPr="00AA4354" w:rsidRDefault="00AA4354" w:rsidP="00683047">
      <w:pPr>
        <w:ind w:firstLine="708"/>
        <w:jc w:val="both"/>
        <w:rPr>
          <w:sz w:val="30"/>
          <w:szCs w:val="30"/>
          <w:lang w:val="ru-RU"/>
        </w:rPr>
      </w:pPr>
      <w:r w:rsidRPr="00AA4354">
        <w:rPr>
          <w:sz w:val="30"/>
          <w:szCs w:val="30"/>
          <w:lang w:val="ru-RU"/>
        </w:rPr>
        <w:t>Среди задач конкурса – стимулирование конкурентоспособности рынка туристических услуг Республики Беларусь, поощрение за вклад в развитие туристической индустрии, привлечение внимания к туристическим брендам, создание положительного образа Республики Беларусь как страны, привлекательной для туристов, экскурсантов, привлечение населения к активным формам отдыха, пропаганда здорового образа жизни, популяризация исторических достопримечательностей, культурного и природного наследия Республики Беларусь, повышение престижа профессий, занятых в туристической индустрии, стимулирование использования современных технологий в туризме.</w:t>
      </w:r>
    </w:p>
    <w:p w14:paraId="1F1E217A" w14:textId="77777777" w:rsidR="00AA4354" w:rsidRPr="00AA4354" w:rsidRDefault="00AA4354" w:rsidP="00683047">
      <w:pPr>
        <w:ind w:firstLine="708"/>
        <w:jc w:val="both"/>
        <w:rPr>
          <w:sz w:val="30"/>
          <w:szCs w:val="30"/>
          <w:lang w:val="ru-RU"/>
        </w:rPr>
      </w:pPr>
      <w:r w:rsidRPr="00AA4354">
        <w:rPr>
          <w:sz w:val="30"/>
          <w:szCs w:val="30"/>
          <w:lang w:val="ru-RU"/>
        </w:rPr>
        <w:t>01.02.2023 в 12:30 в ГУ «Национальный пресс-центр Республики Беларусь» состоялась </w:t>
      </w:r>
      <w:hyperlink r:id="rId6" w:history="1">
        <w:r w:rsidRPr="00683047">
          <w:rPr>
            <w:rStyle w:val="a3"/>
            <w:color w:val="auto"/>
            <w:sz w:val="30"/>
            <w:szCs w:val="30"/>
            <w:u w:val="none"/>
            <w:lang w:val="ru-RU"/>
          </w:rPr>
          <w:t>пресс-конференция</w:t>
        </w:r>
      </w:hyperlink>
      <w:r w:rsidRPr="00AA4354">
        <w:rPr>
          <w:sz w:val="30"/>
          <w:szCs w:val="30"/>
          <w:lang w:val="ru-RU"/>
        </w:rPr>
        <w:t>, посвященная конкурсу, в которой приняли участие:</w:t>
      </w:r>
    </w:p>
    <w:p w14:paraId="61F7102C" w14:textId="77777777" w:rsidR="00AA4354" w:rsidRPr="00AA4354" w:rsidRDefault="00AA4354" w:rsidP="00683047">
      <w:pPr>
        <w:numPr>
          <w:ilvl w:val="0"/>
          <w:numId w:val="2"/>
        </w:numPr>
        <w:jc w:val="both"/>
        <w:rPr>
          <w:sz w:val="30"/>
          <w:szCs w:val="30"/>
          <w:lang w:val="ru-RU"/>
        </w:rPr>
      </w:pPr>
      <w:r w:rsidRPr="00AA4354">
        <w:rPr>
          <w:sz w:val="30"/>
          <w:szCs w:val="30"/>
          <w:lang w:val="ru-RU"/>
        </w:rPr>
        <w:t xml:space="preserve">Андрейчик Олег </w:t>
      </w:r>
      <w:proofErr w:type="spellStart"/>
      <w:r w:rsidRPr="00AA4354">
        <w:rPr>
          <w:sz w:val="30"/>
          <w:szCs w:val="30"/>
          <w:lang w:val="ru-RU"/>
        </w:rPr>
        <w:t>Евстафьевич</w:t>
      </w:r>
      <w:proofErr w:type="spellEnd"/>
      <w:r w:rsidRPr="00AA4354">
        <w:rPr>
          <w:sz w:val="30"/>
          <w:szCs w:val="30"/>
          <w:lang w:val="ru-RU"/>
        </w:rPr>
        <w:t xml:space="preserve"> – заместитель Министра спорта и туризма Республики Беларусь;</w:t>
      </w:r>
    </w:p>
    <w:p w14:paraId="5E34536E" w14:textId="77777777" w:rsidR="00AA4354" w:rsidRPr="00AA4354" w:rsidRDefault="00AA4354" w:rsidP="00683047">
      <w:pPr>
        <w:numPr>
          <w:ilvl w:val="0"/>
          <w:numId w:val="2"/>
        </w:numPr>
        <w:jc w:val="both"/>
        <w:rPr>
          <w:sz w:val="30"/>
          <w:szCs w:val="30"/>
          <w:lang w:val="ru-RU"/>
        </w:rPr>
      </w:pPr>
      <w:r w:rsidRPr="00AA4354">
        <w:rPr>
          <w:sz w:val="30"/>
          <w:szCs w:val="30"/>
          <w:lang w:val="ru-RU"/>
        </w:rPr>
        <w:t>Морозов Дмитрий Викторович – директор Национального агентства по туризму;</w:t>
      </w:r>
    </w:p>
    <w:p w14:paraId="18718EEF" w14:textId="77777777" w:rsidR="00AA4354" w:rsidRPr="00AA4354" w:rsidRDefault="00AA4354" w:rsidP="00683047">
      <w:pPr>
        <w:numPr>
          <w:ilvl w:val="0"/>
          <w:numId w:val="2"/>
        </w:numPr>
        <w:jc w:val="both"/>
        <w:rPr>
          <w:sz w:val="30"/>
          <w:szCs w:val="30"/>
          <w:lang w:val="ru-RU"/>
        </w:rPr>
      </w:pPr>
      <w:proofErr w:type="spellStart"/>
      <w:r w:rsidRPr="00AA4354">
        <w:rPr>
          <w:sz w:val="30"/>
          <w:szCs w:val="30"/>
          <w:lang w:val="ru-RU"/>
        </w:rPr>
        <w:t>Филипчик</w:t>
      </w:r>
      <w:proofErr w:type="spellEnd"/>
      <w:r w:rsidRPr="00AA4354">
        <w:rPr>
          <w:sz w:val="30"/>
          <w:szCs w:val="30"/>
          <w:lang w:val="ru-RU"/>
        </w:rPr>
        <w:t xml:space="preserve"> Денис Владимирович – лауреат XX конкурса «Познай Беларусь» в номинации «Экскурсовод года», доцент кафедры этнологии, </w:t>
      </w:r>
      <w:proofErr w:type="spellStart"/>
      <w:r w:rsidRPr="00AA4354">
        <w:rPr>
          <w:sz w:val="30"/>
          <w:szCs w:val="30"/>
          <w:lang w:val="ru-RU"/>
        </w:rPr>
        <w:t>музеологии</w:t>
      </w:r>
      <w:proofErr w:type="spellEnd"/>
      <w:r w:rsidRPr="00AA4354">
        <w:rPr>
          <w:sz w:val="30"/>
          <w:szCs w:val="30"/>
          <w:lang w:val="ru-RU"/>
        </w:rPr>
        <w:t xml:space="preserve"> и истории искусств, исторического факультета БГУ;</w:t>
      </w:r>
    </w:p>
    <w:p w14:paraId="578536D9" w14:textId="77777777" w:rsidR="00AA4354" w:rsidRPr="00AA4354" w:rsidRDefault="00AA4354" w:rsidP="00683047">
      <w:pPr>
        <w:numPr>
          <w:ilvl w:val="0"/>
          <w:numId w:val="2"/>
        </w:numPr>
        <w:jc w:val="both"/>
        <w:rPr>
          <w:sz w:val="30"/>
          <w:szCs w:val="30"/>
          <w:lang w:val="ru-RU"/>
        </w:rPr>
      </w:pPr>
      <w:r w:rsidRPr="00AA4354">
        <w:rPr>
          <w:sz w:val="30"/>
          <w:szCs w:val="30"/>
          <w:lang w:val="ru-RU"/>
        </w:rPr>
        <w:t>Гуляева Татьяна Александровна – лауреат в номинации «Материал года», главный редактор Редакции журнала для детей и подростков «Качели».</w:t>
      </w:r>
    </w:p>
    <w:p w14:paraId="2C95FC5F" w14:textId="77777777" w:rsidR="00AA4354" w:rsidRPr="00AA4354" w:rsidRDefault="00AA4354" w:rsidP="00683047">
      <w:pPr>
        <w:ind w:firstLine="708"/>
        <w:jc w:val="both"/>
        <w:rPr>
          <w:i/>
          <w:iCs/>
          <w:sz w:val="30"/>
          <w:szCs w:val="30"/>
          <w:lang w:val="ru-RU"/>
        </w:rPr>
      </w:pPr>
      <w:r w:rsidRPr="00AA4354">
        <w:rPr>
          <w:i/>
          <w:iCs/>
          <w:sz w:val="30"/>
          <w:szCs w:val="30"/>
          <w:lang w:val="ru-RU"/>
        </w:rPr>
        <w:t xml:space="preserve">Олег </w:t>
      </w:r>
      <w:proofErr w:type="spellStart"/>
      <w:r w:rsidRPr="00AA4354">
        <w:rPr>
          <w:i/>
          <w:iCs/>
          <w:sz w:val="30"/>
          <w:szCs w:val="30"/>
          <w:lang w:val="ru-RU"/>
        </w:rPr>
        <w:t>Евстафьевич</w:t>
      </w:r>
      <w:proofErr w:type="spellEnd"/>
      <w:r w:rsidRPr="00AA4354">
        <w:rPr>
          <w:i/>
          <w:iCs/>
          <w:sz w:val="30"/>
          <w:szCs w:val="30"/>
          <w:lang w:val="ru-RU"/>
        </w:rPr>
        <w:t xml:space="preserve"> рассказал о номинациях: «Ежегодно вводятся новые номинации, приуроченные к тематике года, так в «год малой Родины» была введена номинация «Мой </w:t>
      </w:r>
      <w:proofErr w:type="spellStart"/>
      <w:r w:rsidRPr="00AA4354">
        <w:rPr>
          <w:i/>
          <w:iCs/>
          <w:sz w:val="30"/>
          <w:szCs w:val="30"/>
          <w:lang w:val="ru-RU"/>
        </w:rPr>
        <w:t>родный</w:t>
      </w:r>
      <w:proofErr w:type="spellEnd"/>
      <w:r w:rsidRPr="00AA4354">
        <w:rPr>
          <w:i/>
          <w:iCs/>
          <w:sz w:val="30"/>
          <w:szCs w:val="30"/>
          <w:lang w:val="ru-RU"/>
        </w:rPr>
        <w:t xml:space="preserve"> кут», в 2022 году – «Туристическое мероприятие, посвященное Году исторической памяти». Принимая во внимание то, что 2023 год объявлен в стране Годом мира и созидания, было принято решение ввести номинацию «Объект религиозного туризма».</w:t>
      </w:r>
    </w:p>
    <w:p w14:paraId="10FFA4AD" w14:textId="77777777" w:rsidR="00AA4354" w:rsidRPr="00AA4354" w:rsidRDefault="00AA4354" w:rsidP="00683047">
      <w:pPr>
        <w:ind w:firstLine="708"/>
        <w:jc w:val="both"/>
        <w:rPr>
          <w:sz w:val="30"/>
          <w:szCs w:val="30"/>
          <w:lang w:val="ru-RU"/>
        </w:rPr>
      </w:pPr>
      <w:r w:rsidRPr="00AA4354">
        <w:rPr>
          <w:sz w:val="30"/>
          <w:szCs w:val="30"/>
          <w:lang w:val="ru-RU"/>
        </w:rPr>
        <w:t>Таким образом в 2023 году конкурс будет проводится по 13-ти номинациям:</w:t>
      </w:r>
      <w:r w:rsidRPr="00AA4354">
        <w:rPr>
          <w:sz w:val="30"/>
          <w:szCs w:val="30"/>
          <w:lang w:val="ru-RU"/>
        </w:rPr>
        <w:br/>
      </w:r>
    </w:p>
    <w:p w14:paraId="3A5D445C" w14:textId="77777777" w:rsidR="00AA4354" w:rsidRPr="00AA4354" w:rsidRDefault="00AA4354" w:rsidP="00683047">
      <w:pPr>
        <w:numPr>
          <w:ilvl w:val="0"/>
          <w:numId w:val="3"/>
        </w:numPr>
        <w:jc w:val="both"/>
        <w:rPr>
          <w:sz w:val="30"/>
          <w:szCs w:val="30"/>
          <w:lang w:val="ru-RU"/>
        </w:rPr>
      </w:pPr>
      <w:r w:rsidRPr="00AA4354">
        <w:rPr>
          <w:sz w:val="30"/>
          <w:szCs w:val="30"/>
          <w:lang w:val="ru-RU"/>
        </w:rPr>
        <w:t>Номинация «Я познаю Беларусь»;</w:t>
      </w:r>
    </w:p>
    <w:p w14:paraId="27144A26" w14:textId="77777777" w:rsidR="00AA4354" w:rsidRPr="00AA4354" w:rsidRDefault="00AA4354" w:rsidP="00683047">
      <w:pPr>
        <w:numPr>
          <w:ilvl w:val="0"/>
          <w:numId w:val="3"/>
        </w:numPr>
        <w:jc w:val="both"/>
        <w:rPr>
          <w:sz w:val="30"/>
          <w:szCs w:val="30"/>
          <w:lang w:val="ru-RU"/>
        </w:rPr>
      </w:pPr>
      <w:r w:rsidRPr="00AA4354">
        <w:rPr>
          <w:sz w:val="30"/>
          <w:szCs w:val="30"/>
          <w:lang w:val="ru-RU"/>
        </w:rPr>
        <w:t>Номинация «Экскурсовод года»;</w:t>
      </w:r>
    </w:p>
    <w:p w14:paraId="506D6DA5" w14:textId="77777777" w:rsidR="00AA4354" w:rsidRPr="00AA4354" w:rsidRDefault="00AA4354" w:rsidP="00683047">
      <w:pPr>
        <w:numPr>
          <w:ilvl w:val="0"/>
          <w:numId w:val="3"/>
        </w:numPr>
        <w:jc w:val="both"/>
        <w:rPr>
          <w:sz w:val="30"/>
          <w:szCs w:val="30"/>
          <w:lang w:val="ru-RU"/>
        </w:rPr>
      </w:pPr>
      <w:r w:rsidRPr="00AA4354">
        <w:rPr>
          <w:sz w:val="30"/>
          <w:szCs w:val="30"/>
          <w:lang w:val="ru-RU"/>
        </w:rPr>
        <w:lastRenderedPageBreak/>
        <w:t>Номинация «Туристическая компания года»;</w:t>
      </w:r>
    </w:p>
    <w:p w14:paraId="1114249E" w14:textId="77777777" w:rsidR="00AA4354" w:rsidRPr="00AA4354" w:rsidRDefault="00AA4354" w:rsidP="00683047">
      <w:pPr>
        <w:numPr>
          <w:ilvl w:val="0"/>
          <w:numId w:val="3"/>
        </w:numPr>
        <w:jc w:val="both"/>
        <w:rPr>
          <w:sz w:val="30"/>
          <w:szCs w:val="30"/>
          <w:lang w:val="ru-RU"/>
        </w:rPr>
      </w:pPr>
      <w:r w:rsidRPr="00AA4354">
        <w:rPr>
          <w:sz w:val="30"/>
          <w:szCs w:val="30"/>
          <w:lang w:val="ru-RU"/>
        </w:rPr>
        <w:t>Номинация «Средство размещения года»;</w:t>
      </w:r>
    </w:p>
    <w:p w14:paraId="4CCD746D" w14:textId="77777777" w:rsidR="00AA4354" w:rsidRPr="00AA4354" w:rsidRDefault="00AA4354" w:rsidP="00683047">
      <w:pPr>
        <w:numPr>
          <w:ilvl w:val="0"/>
          <w:numId w:val="3"/>
        </w:numPr>
        <w:jc w:val="both"/>
        <w:rPr>
          <w:sz w:val="30"/>
          <w:szCs w:val="30"/>
          <w:lang w:val="ru-RU"/>
        </w:rPr>
      </w:pPr>
      <w:r w:rsidRPr="00AA4354">
        <w:rPr>
          <w:sz w:val="30"/>
          <w:szCs w:val="30"/>
          <w:lang w:val="ru-RU"/>
        </w:rPr>
        <w:t>Номинация «Санаторий года»;</w:t>
      </w:r>
    </w:p>
    <w:p w14:paraId="00F847D4" w14:textId="77777777" w:rsidR="00AA4354" w:rsidRPr="00AA4354" w:rsidRDefault="00AA4354" w:rsidP="00683047">
      <w:pPr>
        <w:numPr>
          <w:ilvl w:val="0"/>
          <w:numId w:val="3"/>
        </w:numPr>
        <w:jc w:val="both"/>
        <w:rPr>
          <w:sz w:val="30"/>
          <w:szCs w:val="30"/>
          <w:lang w:val="ru-RU"/>
        </w:rPr>
      </w:pPr>
      <w:r w:rsidRPr="00AA4354">
        <w:rPr>
          <w:sz w:val="30"/>
          <w:szCs w:val="30"/>
          <w:lang w:val="ru-RU"/>
        </w:rPr>
        <w:t>Номинация «</w:t>
      </w:r>
      <w:proofErr w:type="spellStart"/>
      <w:r w:rsidRPr="00AA4354">
        <w:rPr>
          <w:sz w:val="30"/>
          <w:szCs w:val="30"/>
          <w:lang w:val="ru-RU"/>
        </w:rPr>
        <w:t>Агроэкоусадьба</w:t>
      </w:r>
      <w:proofErr w:type="spellEnd"/>
      <w:r w:rsidRPr="00AA4354">
        <w:rPr>
          <w:sz w:val="30"/>
          <w:szCs w:val="30"/>
          <w:lang w:val="ru-RU"/>
        </w:rPr>
        <w:t xml:space="preserve"> года»;</w:t>
      </w:r>
    </w:p>
    <w:p w14:paraId="4FE83567" w14:textId="77777777" w:rsidR="00AA4354" w:rsidRPr="00AA4354" w:rsidRDefault="00AA4354" w:rsidP="00683047">
      <w:pPr>
        <w:numPr>
          <w:ilvl w:val="0"/>
          <w:numId w:val="3"/>
        </w:numPr>
        <w:jc w:val="both"/>
        <w:rPr>
          <w:sz w:val="30"/>
          <w:szCs w:val="30"/>
          <w:lang w:val="ru-RU"/>
        </w:rPr>
      </w:pPr>
      <w:r w:rsidRPr="00AA4354">
        <w:rPr>
          <w:sz w:val="30"/>
          <w:szCs w:val="30"/>
          <w:lang w:val="ru-RU"/>
        </w:rPr>
        <w:t>Номинация «Материал года»;</w:t>
      </w:r>
    </w:p>
    <w:p w14:paraId="1A55A2C3" w14:textId="77777777" w:rsidR="00AA4354" w:rsidRPr="00AA4354" w:rsidRDefault="00AA4354" w:rsidP="00683047">
      <w:pPr>
        <w:numPr>
          <w:ilvl w:val="0"/>
          <w:numId w:val="3"/>
        </w:numPr>
        <w:jc w:val="both"/>
        <w:rPr>
          <w:sz w:val="30"/>
          <w:szCs w:val="30"/>
          <w:lang w:val="ru-RU"/>
        </w:rPr>
      </w:pPr>
      <w:r w:rsidRPr="00AA4354">
        <w:rPr>
          <w:sz w:val="30"/>
          <w:szCs w:val="30"/>
          <w:lang w:val="ru-RU"/>
        </w:rPr>
        <w:t>Номинация «Музей года»;</w:t>
      </w:r>
    </w:p>
    <w:p w14:paraId="6251D8D2" w14:textId="77777777" w:rsidR="00AA4354" w:rsidRPr="00AA4354" w:rsidRDefault="00AA4354" w:rsidP="00683047">
      <w:pPr>
        <w:numPr>
          <w:ilvl w:val="0"/>
          <w:numId w:val="3"/>
        </w:numPr>
        <w:jc w:val="both"/>
        <w:rPr>
          <w:sz w:val="30"/>
          <w:szCs w:val="30"/>
          <w:lang w:val="ru-RU"/>
        </w:rPr>
      </w:pPr>
      <w:r w:rsidRPr="00AA4354">
        <w:rPr>
          <w:sz w:val="30"/>
          <w:szCs w:val="30"/>
          <w:lang w:val="ru-RU"/>
        </w:rPr>
        <w:t>Номинация «Фотография года»;</w:t>
      </w:r>
    </w:p>
    <w:p w14:paraId="78F7E327" w14:textId="77777777" w:rsidR="00AA4354" w:rsidRPr="00AA4354" w:rsidRDefault="00AA4354" w:rsidP="00683047">
      <w:pPr>
        <w:numPr>
          <w:ilvl w:val="0"/>
          <w:numId w:val="3"/>
        </w:numPr>
        <w:jc w:val="both"/>
        <w:rPr>
          <w:sz w:val="30"/>
          <w:szCs w:val="30"/>
          <w:lang w:val="ru-RU"/>
        </w:rPr>
      </w:pPr>
      <w:r w:rsidRPr="00AA4354">
        <w:rPr>
          <w:sz w:val="30"/>
          <w:szCs w:val="30"/>
          <w:lang w:val="ru-RU"/>
        </w:rPr>
        <w:t>Номинация «Объект экологического туризма года»;</w:t>
      </w:r>
    </w:p>
    <w:p w14:paraId="58D23A77" w14:textId="77777777" w:rsidR="00AA4354" w:rsidRPr="00AA4354" w:rsidRDefault="00AA4354" w:rsidP="00683047">
      <w:pPr>
        <w:numPr>
          <w:ilvl w:val="0"/>
          <w:numId w:val="3"/>
        </w:numPr>
        <w:jc w:val="both"/>
        <w:rPr>
          <w:sz w:val="30"/>
          <w:szCs w:val="30"/>
          <w:lang w:val="ru-RU"/>
        </w:rPr>
      </w:pPr>
      <w:r w:rsidRPr="00AA4354">
        <w:rPr>
          <w:sz w:val="30"/>
          <w:szCs w:val="30"/>
          <w:lang w:val="ru-RU"/>
        </w:rPr>
        <w:t>Номинация «Объект промышленного туризма года»;</w:t>
      </w:r>
    </w:p>
    <w:p w14:paraId="1419C545" w14:textId="77777777" w:rsidR="00AA4354" w:rsidRPr="00AA4354" w:rsidRDefault="00AA4354" w:rsidP="00683047">
      <w:pPr>
        <w:numPr>
          <w:ilvl w:val="0"/>
          <w:numId w:val="3"/>
        </w:numPr>
        <w:jc w:val="both"/>
        <w:rPr>
          <w:sz w:val="30"/>
          <w:szCs w:val="30"/>
          <w:lang w:val="ru-RU"/>
        </w:rPr>
      </w:pPr>
      <w:r w:rsidRPr="00AA4354">
        <w:rPr>
          <w:sz w:val="30"/>
          <w:szCs w:val="30"/>
          <w:lang w:val="ru-RU"/>
        </w:rPr>
        <w:t>Номинация «Объект религиозного туризма года», приуроченная к Году мира и созидания;</w:t>
      </w:r>
    </w:p>
    <w:p w14:paraId="3BB199F8" w14:textId="77777777" w:rsidR="00AA4354" w:rsidRPr="00AA4354" w:rsidRDefault="00AA4354" w:rsidP="00683047">
      <w:pPr>
        <w:numPr>
          <w:ilvl w:val="0"/>
          <w:numId w:val="3"/>
        </w:numPr>
        <w:jc w:val="both"/>
        <w:rPr>
          <w:sz w:val="30"/>
          <w:szCs w:val="30"/>
          <w:lang w:val="ru-RU"/>
        </w:rPr>
      </w:pPr>
      <w:r w:rsidRPr="00AA4354">
        <w:rPr>
          <w:sz w:val="30"/>
          <w:szCs w:val="30"/>
          <w:lang w:val="ru-RU"/>
        </w:rPr>
        <w:t>Номинация «Событийное мероприятие года».</w:t>
      </w:r>
    </w:p>
    <w:p w14:paraId="276C97E3" w14:textId="77777777" w:rsidR="00AA4354" w:rsidRPr="00AA4354" w:rsidRDefault="00AA4354" w:rsidP="00683047">
      <w:pPr>
        <w:ind w:firstLine="708"/>
        <w:jc w:val="both"/>
        <w:rPr>
          <w:sz w:val="30"/>
          <w:szCs w:val="30"/>
          <w:lang w:val="ru-RU"/>
        </w:rPr>
      </w:pPr>
      <w:r w:rsidRPr="00AA4354">
        <w:rPr>
          <w:sz w:val="30"/>
          <w:szCs w:val="30"/>
          <w:lang w:val="ru-RU"/>
        </w:rPr>
        <w:br/>
      </w:r>
    </w:p>
    <w:p w14:paraId="0C0B9C4F" w14:textId="6A6CB121" w:rsidR="00AA4354" w:rsidRDefault="00AA4354" w:rsidP="00AA4354">
      <w:pPr>
        <w:ind w:firstLine="708"/>
        <w:rPr>
          <w:sz w:val="30"/>
          <w:szCs w:val="30"/>
          <w:lang w:val="ru-RU"/>
        </w:rPr>
      </w:pPr>
      <w:r w:rsidRPr="00AA4354">
        <w:rPr>
          <w:sz w:val="30"/>
          <w:szCs w:val="30"/>
          <w:lang w:val="ru-RU"/>
        </w:rPr>
        <w:t>С </w:t>
      </w:r>
      <w:r w:rsidRPr="00AA4354">
        <w:rPr>
          <w:b/>
          <w:bCs/>
          <w:sz w:val="30"/>
          <w:szCs w:val="30"/>
          <w:lang w:val="ru-RU"/>
        </w:rPr>
        <w:t>Положением </w:t>
      </w:r>
      <w:r w:rsidRPr="00AA4354">
        <w:rPr>
          <w:sz w:val="30"/>
          <w:szCs w:val="30"/>
          <w:lang w:val="ru-RU"/>
        </w:rPr>
        <w:t>о конкурсе можно ознакомиться </w:t>
      </w:r>
      <w:r>
        <w:rPr>
          <w:sz w:val="30"/>
          <w:szCs w:val="30"/>
          <w:lang w:val="ru-RU"/>
        </w:rPr>
        <w:t xml:space="preserve">пройдя по </w:t>
      </w:r>
      <w:r w:rsidRPr="00683047">
        <w:rPr>
          <w:color w:val="0070C0"/>
          <w:sz w:val="30"/>
          <w:szCs w:val="30"/>
          <w:u w:val="single"/>
          <w:lang w:val="ru-RU"/>
        </w:rPr>
        <w:t>ссылке</w:t>
      </w:r>
      <w:r w:rsidR="00683047" w:rsidRPr="00683047">
        <w:rPr>
          <w:color w:val="0070C0"/>
          <w:sz w:val="30"/>
          <w:szCs w:val="30"/>
          <w:u w:val="single"/>
          <w:lang w:val="ru-RU"/>
        </w:rPr>
        <w:t>.</w:t>
      </w:r>
    </w:p>
    <w:p w14:paraId="64AFA57B" w14:textId="74262A77" w:rsidR="00AA4354" w:rsidRPr="00AA4354" w:rsidRDefault="00AA4354" w:rsidP="00AA4354">
      <w:pPr>
        <w:ind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</w:p>
    <w:p w14:paraId="70CBE920" w14:textId="77777777" w:rsidR="00683047" w:rsidRPr="00294541" w:rsidRDefault="00683047" w:rsidP="00805647">
      <w:pPr>
        <w:ind w:firstLine="708"/>
        <w:rPr>
          <w:sz w:val="30"/>
          <w:szCs w:val="30"/>
          <w:lang w:val="ru-RU"/>
        </w:rPr>
      </w:pPr>
      <w:bookmarkStart w:id="0" w:name="_GoBack"/>
      <w:bookmarkEnd w:id="0"/>
    </w:p>
    <w:sectPr w:rsidR="00683047" w:rsidRPr="00294541" w:rsidSect="00ED3A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574AD"/>
    <w:multiLevelType w:val="multilevel"/>
    <w:tmpl w:val="C77A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14E55"/>
    <w:multiLevelType w:val="multilevel"/>
    <w:tmpl w:val="9802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C0838"/>
    <w:multiLevelType w:val="multilevel"/>
    <w:tmpl w:val="07F0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ED"/>
    <w:rsid w:val="0003715A"/>
    <w:rsid w:val="00040E3B"/>
    <w:rsid w:val="000D199C"/>
    <w:rsid w:val="000D5D55"/>
    <w:rsid w:val="00124693"/>
    <w:rsid w:val="00172D8A"/>
    <w:rsid w:val="001F2BB0"/>
    <w:rsid w:val="002203BD"/>
    <w:rsid w:val="00294541"/>
    <w:rsid w:val="002A2A20"/>
    <w:rsid w:val="003C01EC"/>
    <w:rsid w:val="004649AB"/>
    <w:rsid w:val="00466104"/>
    <w:rsid w:val="005A66BA"/>
    <w:rsid w:val="00612CB5"/>
    <w:rsid w:val="00683047"/>
    <w:rsid w:val="006A74F3"/>
    <w:rsid w:val="00770124"/>
    <w:rsid w:val="007940ED"/>
    <w:rsid w:val="007A2A81"/>
    <w:rsid w:val="007E10CC"/>
    <w:rsid w:val="00805647"/>
    <w:rsid w:val="0084029B"/>
    <w:rsid w:val="008812D2"/>
    <w:rsid w:val="008903D2"/>
    <w:rsid w:val="00892268"/>
    <w:rsid w:val="008D4816"/>
    <w:rsid w:val="00925002"/>
    <w:rsid w:val="00A177B4"/>
    <w:rsid w:val="00A56AD5"/>
    <w:rsid w:val="00A6033D"/>
    <w:rsid w:val="00AA4354"/>
    <w:rsid w:val="00AF7B9F"/>
    <w:rsid w:val="00B143AA"/>
    <w:rsid w:val="00E46E4A"/>
    <w:rsid w:val="00EA65E4"/>
    <w:rsid w:val="00EC32B8"/>
    <w:rsid w:val="00ED3AE5"/>
    <w:rsid w:val="00EF4B40"/>
    <w:rsid w:val="00F61D19"/>
    <w:rsid w:val="00F85971"/>
    <w:rsid w:val="00FA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049E"/>
  <w15:chartTrackingRefBased/>
  <w15:docId w15:val="{1F5E8ED2-B566-449F-AC20-A1BE6DBB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D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3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3D2"/>
    <w:rPr>
      <w:rFonts w:ascii="Segoe UI" w:eastAsia="Times New Roman" w:hAnsi="Segoe UI" w:cs="Segoe UI"/>
      <w:sz w:val="18"/>
      <w:szCs w:val="18"/>
      <w:lang w:val="be-BY" w:eastAsia="ru-RU"/>
    </w:rPr>
  </w:style>
  <w:style w:type="paragraph" w:customStyle="1" w:styleId="newncpi0">
    <w:name w:val="newncpi0"/>
    <w:basedOn w:val="a"/>
    <w:rsid w:val="00A56AD5"/>
    <w:pPr>
      <w:spacing w:before="100" w:beforeAutospacing="1" w:after="100" w:afterAutospacing="1"/>
    </w:pPr>
    <w:rPr>
      <w:lang w:val="ru-RU"/>
    </w:rPr>
  </w:style>
  <w:style w:type="character" w:customStyle="1" w:styleId="name">
    <w:name w:val="name"/>
    <w:basedOn w:val="a0"/>
    <w:rsid w:val="00A56AD5"/>
  </w:style>
  <w:style w:type="character" w:customStyle="1" w:styleId="promulgator">
    <w:name w:val="promulgator"/>
    <w:basedOn w:val="a0"/>
    <w:rsid w:val="00A56AD5"/>
  </w:style>
  <w:style w:type="paragraph" w:customStyle="1" w:styleId="newncpi">
    <w:name w:val="newncpi"/>
    <w:basedOn w:val="a"/>
    <w:rsid w:val="00A56AD5"/>
    <w:pPr>
      <w:spacing w:before="100" w:beforeAutospacing="1" w:after="100" w:afterAutospacing="1"/>
    </w:pPr>
    <w:rPr>
      <w:lang w:val="ru-RU"/>
    </w:rPr>
  </w:style>
  <w:style w:type="character" w:customStyle="1" w:styleId="datepr">
    <w:name w:val="datepr"/>
    <w:basedOn w:val="a0"/>
    <w:rsid w:val="00A56AD5"/>
  </w:style>
  <w:style w:type="character" w:customStyle="1" w:styleId="number">
    <w:name w:val="number"/>
    <w:basedOn w:val="a0"/>
    <w:rsid w:val="00A56AD5"/>
  </w:style>
  <w:style w:type="paragraph" w:customStyle="1" w:styleId="titlencpi">
    <w:name w:val="titlencpi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changei">
    <w:name w:val="changei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changeadd">
    <w:name w:val="changeadd"/>
    <w:basedOn w:val="a"/>
    <w:rsid w:val="00A56AD5"/>
    <w:pPr>
      <w:spacing w:before="100" w:beforeAutospacing="1" w:after="100" w:afterAutospacing="1"/>
    </w:pPr>
    <w:rPr>
      <w:lang w:val="ru-RU"/>
    </w:rPr>
  </w:style>
  <w:style w:type="character" w:styleId="a6">
    <w:name w:val="FollowedHyperlink"/>
    <w:basedOn w:val="a0"/>
    <w:uiPriority w:val="99"/>
    <w:semiHidden/>
    <w:unhideWhenUsed/>
    <w:rsid w:val="00A56AD5"/>
    <w:rPr>
      <w:color w:val="800080"/>
      <w:u w:val="single"/>
    </w:rPr>
  </w:style>
  <w:style w:type="paragraph" w:customStyle="1" w:styleId="preamble">
    <w:name w:val="preamble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point">
    <w:name w:val="point"/>
    <w:basedOn w:val="a"/>
    <w:rsid w:val="00A56AD5"/>
    <w:pPr>
      <w:spacing w:before="100" w:beforeAutospacing="1" w:after="100" w:afterAutospacing="1"/>
    </w:pPr>
    <w:rPr>
      <w:lang w:val="ru-RU"/>
    </w:rPr>
  </w:style>
  <w:style w:type="character" w:customStyle="1" w:styleId="post">
    <w:name w:val="post"/>
    <w:basedOn w:val="a0"/>
    <w:rsid w:val="00A56AD5"/>
  </w:style>
  <w:style w:type="character" w:customStyle="1" w:styleId="pers">
    <w:name w:val="pers"/>
    <w:basedOn w:val="a0"/>
    <w:rsid w:val="00A56AD5"/>
  </w:style>
  <w:style w:type="paragraph" w:customStyle="1" w:styleId="capu1">
    <w:name w:val="capu1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cap1">
    <w:name w:val="cap1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titleu">
    <w:name w:val="titleu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append1">
    <w:name w:val="append1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append">
    <w:name w:val="append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onestring">
    <w:name w:val="onestring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undline">
    <w:name w:val="undline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titlep">
    <w:name w:val="titlep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table10">
    <w:name w:val="table10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snoskiline">
    <w:name w:val="snoskiline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snoski">
    <w:name w:val="snoski"/>
    <w:basedOn w:val="a"/>
    <w:rsid w:val="00A56AD5"/>
    <w:pPr>
      <w:spacing w:before="100" w:beforeAutospacing="1" w:after="100" w:afterAutospacing="1"/>
    </w:pPr>
    <w:rPr>
      <w:lang w:val="ru-RU"/>
    </w:rPr>
  </w:style>
  <w:style w:type="paragraph" w:customStyle="1" w:styleId="underpoint">
    <w:name w:val="underpoint"/>
    <w:basedOn w:val="a"/>
    <w:rsid w:val="00A56AD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9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9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2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7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02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073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1724">
          <w:blockQuote w:val="1"/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11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47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3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100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058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36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69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39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7620">
                      <w:marLeft w:val="300"/>
                      <w:marRight w:val="30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414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53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76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744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3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00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81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152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5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8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91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12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25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88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pc.by/ru/press-meropriyatiya/item/868-press-konferentsiya-o-starte-xxi-respublikanskogo-turisticheskogo-konkursa-poznaj-belaru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D8FC6-BF88-47B6-B50A-CDBF6CFD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KOMP4</cp:lastModifiedBy>
  <cp:revision>4</cp:revision>
  <cp:lastPrinted>2022-12-02T11:17:00Z</cp:lastPrinted>
  <dcterms:created xsi:type="dcterms:W3CDTF">2023-02-02T09:31:00Z</dcterms:created>
  <dcterms:modified xsi:type="dcterms:W3CDTF">2023-02-02T09:31:00Z</dcterms:modified>
</cp:coreProperties>
</file>