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3BB" w:rsidRPr="003614AA" w:rsidRDefault="004333BB" w:rsidP="004333BB">
      <w:pPr>
        <w:spacing w:after="0" w:line="240" w:lineRule="auto"/>
        <w:jc w:val="center"/>
        <w:rPr>
          <w:rFonts w:asciiTheme="majorHAnsi" w:hAnsiTheme="majorHAnsi" w:cs="Times New Roman"/>
          <w:b/>
          <w:color w:val="006666"/>
          <w:sz w:val="28"/>
          <w:szCs w:val="28"/>
        </w:rPr>
      </w:pPr>
      <w:r w:rsidRPr="003614AA">
        <w:rPr>
          <w:rFonts w:asciiTheme="majorHAnsi" w:hAnsiTheme="majorHAnsi" w:cs="Times New Roman"/>
          <w:b/>
          <w:color w:val="006666"/>
          <w:sz w:val="28"/>
          <w:szCs w:val="28"/>
        </w:rPr>
        <w:t>ПАМЯТКА</w:t>
      </w:r>
    </w:p>
    <w:p w:rsidR="00D20B98" w:rsidRPr="003614AA" w:rsidRDefault="00D20B98" w:rsidP="004333BB">
      <w:pPr>
        <w:spacing w:after="0" w:line="240" w:lineRule="auto"/>
        <w:jc w:val="center"/>
        <w:rPr>
          <w:rFonts w:asciiTheme="majorHAnsi" w:hAnsiTheme="majorHAnsi" w:cs="Times New Roman"/>
          <w:b/>
          <w:color w:val="006666"/>
          <w:sz w:val="28"/>
          <w:szCs w:val="28"/>
        </w:rPr>
      </w:pPr>
    </w:p>
    <w:p w:rsidR="000664AF" w:rsidRPr="003614AA" w:rsidRDefault="00BF6444" w:rsidP="004333BB">
      <w:pPr>
        <w:spacing w:after="0" w:line="240" w:lineRule="auto"/>
        <w:jc w:val="center"/>
        <w:rPr>
          <w:rFonts w:asciiTheme="majorHAnsi" w:hAnsiTheme="majorHAnsi" w:cs="Times New Roman"/>
          <w:b/>
          <w:color w:val="006666"/>
          <w:sz w:val="28"/>
          <w:szCs w:val="28"/>
        </w:rPr>
      </w:pPr>
      <w:r w:rsidRPr="003614AA">
        <w:rPr>
          <w:rFonts w:asciiTheme="majorHAnsi" w:hAnsiTheme="majorHAnsi" w:cs="Times New Roman"/>
          <w:b/>
          <w:color w:val="006666"/>
          <w:sz w:val="28"/>
          <w:szCs w:val="28"/>
        </w:rPr>
        <w:t>СВЕДЕНИЯ</w:t>
      </w:r>
      <w:r w:rsidR="00B57A05" w:rsidRPr="003614AA">
        <w:rPr>
          <w:rFonts w:asciiTheme="majorHAnsi" w:hAnsiTheme="majorHAnsi" w:cs="Times New Roman"/>
          <w:b/>
          <w:color w:val="006666"/>
          <w:sz w:val="28"/>
          <w:szCs w:val="28"/>
        </w:rPr>
        <w:t xml:space="preserve"> ПЕРСОНИФИЦИРОВАННОГО УЧЕТА ДЛЯ НАЗНАЧЕНИЯ ПОСОБИЙ ПО ВРЕМЕННОЙ НЕТРУДОСПОСОБНОСТИ И БЕРЕМЕННОСТИ И РОДАМ</w:t>
      </w:r>
      <w:r w:rsidRPr="003614AA">
        <w:rPr>
          <w:rFonts w:asciiTheme="majorHAnsi" w:hAnsiTheme="majorHAnsi" w:cs="Times New Roman"/>
          <w:b/>
          <w:color w:val="006666"/>
          <w:sz w:val="28"/>
          <w:szCs w:val="28"/>
        </w:rPr>
        <w:t xml:space="preserve"> В 2024 ГОДУ</w:t>
      </w:r>
    </w:p>
    <w:p w:rsidR="00353999" w:rsidRPr="003614AA" w:rsidRDefault="00353999" w:rsidP="004333BB">
      <w:pPr>
        <w:spacing w:after="0" w:line="240" w:lineRule="auto"/>
        <w:jc w:val="center"/>
        <w:rPr>
          <w:rFonts w:asciiTheme="majorHAnsi" w:hAnsiTheme="majorHAnsi" w:cs="Times New Roman"/>
          <w:b/>
          <w:color w:val="006666"/>
          <w:sz w:val="28"/>
          <w:szCs w:val="28"/>
        </w:rPr>
      </w:pPr>
    </w:p>
    <w:p w:rsidR="00104E04" w:rsidRPr="005927E7" w:rsidRDefault="00104E04" w:rsidP="00453A33">
      <w:pPr>
        <w:spacing w:after="0" w:line="240" w:lineRule="auto"/>
        <w:ind w:firstLine="567"/>
        <w:jc w:val="center"/>
        <w:rPr>
          <w:rFonts w:ascii="Times New Roman" w:hAnsi="Times New Roman" w:cs="Times New Roman"/>
          <w:b/>
          <w:i/>
          <w:color w:val="006666"/>
          <w:sz w:val="24"/>
          <w:szCs w:val="24"/>
        </w:rPr>
      </w:pPr>
      <w:r w:rsidRPr="005927E7">
        <w:rPr>
          <w:rFonts w:ascii="Times New Roman" w:hAnsi="Times New Roman" w:cs="Times New Roman"/>
          <w:b/>
          <w:i/>
          <w:color w:val="006666"/>
          <w:sz w:val="24"/>
          <w:szCs w:val="24"/>
        </w:rPr>
        <w:t xml:space="preserve">Постановлением Совета Министров Республики Беларусь от 30.12.2022 № 945 внесены изменения </w:t>
      </w:r>
      <w:proofErr w:type="gramStart"/>
      <w:r w:rsidRPr="005927E7">
        <w:rPr>
          <w:rFonts w:ascii="Times New Roman" w:hAnsi="Times New Roman" w:cs="Times New Roman"/>
          <w:b/>
          <w:i/>
          <w:color w:val="006666"/>
          <w:sz w:val="24"/>
          <w:szCs w:val="24"/>
        </w:rPr>
        <w:t>в</w:t>
      </w:r>
      <w:proofErr w:type="gramEnd"/>
    </w:p>
    <w:p w:rsidR="00453A33" w:rsidRPr="005927E7" w:rsidRDefault="00104E04" w:rsidP="00453A33">
      <w:pPr>
        <w:spacing w:after="0" w:line="240" w:lineRule="auto"/>
        <w:ind w:firstLine="567"/>
        <w:jc w:val="both"/>
        <w:rPr>
          <w:rFonts w:ascii="Times New Roman" w:hAnsi="Times New Roman" w:cs="Times New Roman"/>
          <w:b/>
          <w:bCs/>
          <w:i/>
          <w:iCs/>
          <w:color w:val="006666"/>
          <w:sz w:val="24"/>
          <w:szCs w:val="24"/>
        </w:rPr>
      </w:pPr>
      <w:r w:rsidRPr="005927E7">
        <w:rPr>
          <w:rFonts w:ascii="Times New Roman" w:hAnsi="Times New Roman" w:cs="Times New Roman"/>
          <w:b/>
          <w:bCs/>
          <w:i/>
          <w:iCs/>
          <w:color w:val="006666"/>
          <w:sz w:val="24"/>
          <w:szCs w:val="24"/>
        </w:rPr>
        <w:tab/>
      </w:r>
      <w:r w:rsidR="00453A33" w:rsidRPr="005927E7">
        <w:rPr>
          <w:rFonts w:ascii="Times New Roman" w:hAnsi="Times New Roman" w:cs="Times New Roman"/>
          <w:b/>
          <w:bCs/>
          <w:i/>
          <w:iCs/>
          <w:color w:val="006666"/>
          <w:sz w:val="24"/>
          <w:szCs w:val="24"/>
        </w:rPr>
        <w:t>Правила индивидуального (персонифицированного) учета застрахованных лиц в системе государственного социального страхования, утвержденные постановлением Совета Министров Республики Беларусь от 08.07.1997 № 837,</w:t>
      </w:r>
    </w:p>
    <w:p w:rsidR="006F0BC2" w:rsidRPr="005927E7" w:rsidRDefault="00453A33" w:rsidP="00D20B98">
      <w:pPr>
        <w:spacing w:after="0" w:line="240" w:lineRule="auto"/>
        <w:ind w:firstLine="567"/>
        <w:jc w:val="both"/>
        <w:rPr>
          <w:rFonts w:ascii="Times New Roman" w:hAnsi="Times New Roman" w:cs="Times New Roman"/>
          <w:b/>
          <w:bCs/>
          <w:iCs/>
          <w:color w:val="006666"/>
          <w:sz w:val="24"/>
          <w:szCs w:val="24"/>
        </w:rPr>
      </w:pPr>
      <w:r w:rsidRPr="005927E7">
        <w:rPr>
          <w:rFonts w:ascii="Times New Roman" w:hAnsi="Times New Roman" w:cs="Times New Roman"/>
          <w:b/>
          <w:bCs/>
          <w:i/>
          <w:iCs/>
          <w:color w:val="006666"/>
          <w:sz w:val="24"/>
          <w:szCs w:val="24"/>
        </w:rPr>
        <w:t>Постановление Совета Министров Республики Беларусь от 28.06.2013 №569 «О мерах по реализации Закона Республики Беларусь «О государственных пособиях семьям, воспитывающим детей»</w:t>
      </w:r>
      <w:r w:rsidRPr="005927E7">
        <w:rPr>
          <w:rFonts w:ascii="Times New Roman" w:hAnsi="Times New Roman" w:cs="Times New Roman"/>
          <w:b/>
          <w:bCs/>
          <w:iCs/>
          <w:color w:val="006666"/>
          <w:sz w:val="24"/>
          <w:szCs w:val="24"/>
        </w:rPr>
        <w:t>.</w:t>
      </w:r>
      <w:r w:rsidR="00D20B98" w:rsidRPr="005927E7">
        <w:rPr>
          <w:rFonts w:ascii="Times New Roman" w:hAnsi="Times New Roman" w:cs="Times New Roman"/>
          <w:b/>
          <w:bCs/>
          <w:iCs/>
          <w:color w:val="006666"/>
          <w:sz w:val="24"/>
          <w:szCs w:val="24"/>
        </w:rPr>
        <w:t xml:space="preserve"> </w:t>
      </w:r>
    </w:p>
    <w:p w:rsidR="00353999" w:rsidRPr="006F0BC2" w:rsidRDefault="002B42A0" w:rsidP="006F0BC2">
      <w:pPr>
        <w:spacing w:after="0" w:line="240" w:lineRule="auto"/>
        <w:ind w:firstLine="567"/>
        <w:jc w:val="both"/>
        <w:rPr>
          <w:rFonts w:ascii="Times New Roman" w:hAnsi="Times New Roman" w:cs="Times New Roman"/>
          <w:bCs/>
          <w:iCs/>
          <w:color w:val="006666"/>
          <w:sz w:val="24"/>
          <w:szCs w:val="24"/>
        </w:rPr>
      </w:pPr>
      <w:r w:rsidRPr="003614AA">
        <w:rPr>
          <w:rFonts w:ascii="Times New Roman" w:hAnsi="Times New Roman" w:cs="Times New Roman"/>
          <w:bCs/>
          <w:iCs/>
          <w:color w:val="006666"/>
          <w:sz w:val="24"/>
          <w:szCs w:val="24"/>
        </w:rPr>
        <w:t>В частности, с</w:t>
      </w:r>
      <w:r w:rsidR="00D20B98" w:rsidRPr="003614AA">
        <w:rPr>
          <w:rFonts w:ascii="Times New Roman" w:hAnsi="Times New Roman" w:cs="Times New Roman"/>
          <w:bCs/>
          <w:iCs/>
          <w:color w:val="006666"/>
          <w:sz w:val="24"/>
          <w:szCs w:val="24"/>
        </w:rPr>
        <w:t xml:space="preserve"> </w:t>
      </w:r>
      <w:r w:rsidRPr="003614AA">
        <w:rPr>
          <w:rFonts w:ascii="Times New Roman" w:hAnsi="Times New Roman" w:cs="Times New Roman"/>
          <w:bCs/>
          <w:iCs/>
          <w:color w:val="006666"/>
          <w:sz w:val="24"/>
          <w:szCs w:val="24"/>
        </w:rPr>
        <w:t xml:space="preserve">1 января </w:t>
      </w:r>
      <w:r w:rsidR="00D20B98" w:rsidRPr="003614AA">
        <w:rPr>
          <w:rFonts w:ascii="Times New Roman" w:hAnsi="Times New Roman" w:cs="Times New Roman"/>
          <w:bCs/>
          <w:iCs/>
          <w:color w:val="006666"/>
          <w:sz w:val="24"/>
          <w:szCs w:val="24"/>
        </w:rPr>
        <w:t>2024</w:t>
      </w:r>
      <w:r w:rsidRPr="003614AA">
        <w:rPr>
          <w:rFonts w:ascii="Times New Roman" w:hAnsi="Times New Roman" w:cs="Times New Roman"/>
          <w:bCs/>
          <w:iCs/>
          <w:color w:val="006666"/>
          <w:sz w:val="24"/>
          <w:szCs w:val="24"/>
        </w:rPr>
        <w:t xml:space="preserve"> года</w:t>
      </w:r>
      <w:r w:rsidR="00D20B98" w:rsidRPr="003614AA">
        <w:rPr>
          <w:rFonts w:ascii="Times New Roman" w:hAnsi="Times New Roman" w:cs="Times New Roman"/>
          <w:bCs/>
          <w:iCs/>
          <w:color w:val="006666"/>
          <w:sz w:val="24"/>
          <w:szCs w:val="24"/>
        </w:rPr>
        <w:t xml:space="preserve"> изменится порядок назначения пособий по временной нетрудоспособности и по беременности и родам.</w:t>
      </w:r>
      <w:r w:rsidR="006F0BC2">
        <w:rPr>
          <w:rStyle w:val="word-wrapper"/>
          <w:rFonts w:ascii="Times New Roman" w:hAnsi="Times New Roman" w:cs="Times New Roman"/>
          <w:bCs/>
          <w:iCs/>
          <w:color w:val="006666"/>
          <w:sz w:val="24"/>
          <w:szCs w:val="24"/>
        </w:rPr>
        <w:t xml:space="preserve"> </w:t>
      </w:r>
      <w:r w:rsidRPr="006D6A87">
        <w:rPr>
          <w:rStyle w:val="word-wrapper"/>
          <w:rFonts w:ascii="Times New Roman" w:hAnsi="Times New Roman" w:cs="Times New Roman"/>
          <w:color w:val="006666"/>
          <w:sz w:val="24"/>
          <w:szCs w:val="24"/>
        </w:rPr>
        <w:t>Р</w:t>
      </w:r>
      <w:r w:rsidR="00353999" w:rsidRPr="006D6A87">
        <w:rPr>
          <w:rStyle w:val="word-wrapper"/>
          <w:rFonts w:ascii="Times New Roman" w:hAnsi="Times New Roman" w:cs="Times New Roman"/>
          <w:color w:val="006666"/>
          <w:sz w:val="24"/>
          <w:szCs w:val="24"/>
        </w:rPr>
        <w:t>азмер среднедневного заработка для ис</w:t>
      </w:r>
      <w:r w:rsidR="006D6A87">
        <w:rPr>
          <w:rStyle w:val="word-wrapper"/>
          <w:rFonts w:ascii="Times New Roman" w:hAnsi="Times New Roman" w:cs="Times New Roman"/>
          <w:color w:val="006666"/>
          <w:sz w:val="24"/>
          <w:szCs w:val="24"/>
        </w:rPr>
        <w:t>числения пособий</w:t>
      </w:r>
      <w:r w:rsidR="00353999" w:rsidRPr="006D6A87">
        <w:rPr>
          <w:rStyle w:val="word-wrapper"/>
          <w:rFonts w:ascii="Times New Roman" w:hAnsi="Times New Roman" w:cs="Times New Roman"/>
          <w:color w:val="006666"/>
          <w:sz w:val="24"/>
          <w:szCs w:val="24"/>
        </w:rPr>
        <w:t xml:space="preserve"> по временной нетрудоспособности и по беременности и родам </w:t>
      </w:r>
      <w:proofErr w:type="gramStart"/>
      <w:r w:rsidR="00453A33" w:rsidRPr="006D6A87">
        <w:rPr>
          <w:rStyle w:val="word-wrapper"/>
          <w:rFonts w:ascii="Times New Roman" w:hAnsi="Times New Roman" w:cs="Times New Roman"/>
          <w:color w:val="006666"/>
          <w:sz w:val="24"/>
          <w:szCs w:val="24"/>
        </w:rPr>
        <w:t>будет</w:t>
      </w:r>
      <w:proofErr w:type="gramEnd"/>
      <w:r w:rsidR="00453A33" w:rsidRPr="006D6A87">
        <w:rPr>
          <w:rStyle w:val="word-wrapper"/>
          <w:rFonts w:ascii="Times New Roman" w:hAnsi="Times New Roman" w:cs="Times New Roman"/>
          <w:color w:val="006666"/>
          <w:sz w:val="24"/>
          <w:szCs w:val="24"/>
        </w:rPr>
        <w:t xml:space="preserve"> </w:t>
      </w:r>
      <w:r w:rsidR="00353999" w:rsidRPr="006D6A87">
        <w:rPr>
          <w:rStyle w:val="word-wrapper"/>
          <w:rFonts w:ascii="Times New Roman" w:hAnsi="Times New Roman" w:cs="Times New Roman"/>
          <w:color w:val="006666"/>
          <w:sz w:val="24"/>
          <w:szCs w:val="24"/>
        </w:rPr>
        <w:t>определяется на основании сведений индивидуального (персонифицированного) учета в системе государственного социального страхования.</w:t>
      </w:r>
      <w:r w:rsidR="00353999" w:rsidRPr="006D6A87">
        <w:rPr>
          <w:rStyle w:val="word-wrapper"/>
          <w:rFonts w:ascii="Times New Roman" w:hAnsi="Times New Roman" w:cs="Times New Roman"/>
          <w:sz w:val="24"/>
          <w:szCs w:val="24"/>
        </w:rPr>
        <w:t xml:space="preserve"> </w:t>
      </w:r>
      <w:r w:rsidR="00353999" w:rsidRPr="006D6A87">
        <w:rPr>
          <w:rStyle w:val="word-wrapper"/>
          <w:rFonts w:ascii="Times New Roman" w:hAnsi="Times New Roman" w:cs="Times New Roman"/>
          <w:color w:val="006666"/>
          <w:sz w:val="24"/>
          <w:szCs w:val="24"/>
        </w:rPr>
        <w:t xml:space="preserve">Работникам </w:t>
      </w:r>
      <w:r w:rsidR="00353999" w:rsidRPr="006D6A87">
        <w:rPr>
          <w:rStyle w:val="word-wrapper"/>
          <w:rFonts w:ascii="Times New Roman" w:hAnsi="Times New Roman" w:cs="Times New Roman"/>
          <w:b/>
          <w:color w:val="006666"/>
          <w:sz w:val="24"/>
          <w:szCs w:val="24"/>
          <w:u w:val="single"/>
        </w:rPr>
        <w:t xml:space="preserve">пособия </w:t>
      </w:r>
      <w:r w:rsidR="00453A33" w:rsidRPr="006D6A87">
        <w:rPr>
          <w:rStyle w:val="word-wrapper"/>
          <w:rFonts w:ascii="Times New Roman" w:hAnsi="Times New Roman" w:cs="Times New Roman"/>
          <w:b/>
          <w:color w:val="006666"/>
          <w:sz w:val="24"/>
          <w:szCs w:val="24"/>
          <w:u w:val="single"/>
        </w:rPr>
        <w:t xml:space="preserve">будут </w:t>
      </w:r>
      <w:r w:rsidR="00AF6AA7">
        <w:rPr>
          <w:rStyle w:val="word-wrapper"/>
          <w:rFonts w:ascii="Times New Roman" w:hAnsi="Times New Roman" w:cs="Times New Roman"/>
          <w:b/>
          <w:color w:val="006666"/>
          <w:sz w:val="24"/>
          <w:szCs w:val="24"/>
          <w:u w:val="single"/>
        </w:rPr>
        <w:t>назнача</w:t>
      </w:r>
      <w:r w:rsidR="00353999" w:rsidRPr="006D6A87">
        <w:rPr>
          <w:rStyle w:val="word-wrapper"/>
          <w:rFonts w:ascii="Times New Roman" w:hAnsi="Times New Roman" w:cs="Times New Roman"/>
          <w:b/>
          <w:color w:val="006666"/>
          <w:sz w:val="24"/>
          <w:szCs w:val="24"/>
          <w:u w:val="single"/>
        </w:rPr>
        <w:t>тс</w:t>
      </w:r>
      <w:r w:rsidR="00353999" w:rsidRPr="004074EB">
        <w:rPr>
          <w:rStyle w:val="word-wrapper"/>
          <w:rFonts w:ascii="Times New Roman" w:hAnsi="Times New Roman" w:cs="Times New Roman"/>
          <w:b/>
          <w:color w:val="006666"/>
          <w:sz w:val="24"/>
          <w:szCs w:val="24"/>
          <w:u w:val="single"/>
        </w:rPr>
        <w:t>я</w:t>
      </w:r>
      <w:r w:rsidR="00353999" w:rsidRPr="004074EB">
        <w:rPr>
          <w:rStyle w:val="word-wrapper"/>
          <w:rFonts w:ascii="Times New Roman" w:hAnsi="Times New Roman" w:cs="Times New Roman"/>
          <w:color w:val="006666"/>
          <w:sz w:val="24"/>
          <w:szCs w:val="24"/>
          <w:u w:val="single"/>
        </w:rPr>
        <w:t xml:space="preserve"> </w:t>
      </w:r>
      <w:r w:rsidR="00353999" w:rsidRPr="006D6A87">
        <w:rPr>
          <w:rStyle w:val="word-wrapper"/>
          <w:rFonts w:ascii="Times New Roman" w:hAnsi="Times New Roman" w:cs="Times New Roman"/>
          <w:b/>
          <w:color w:val="006666"/>
          <w:sz w:val="24"/>
          <w:szCs w:val="24"/>
          <w:u w:val="single"/>
        </w:rPr>
        <w:t>по основному месту работы</w:t>
      </w:r>
      <w:r w:rsidR="00353999" w:rsidRPr="006D6A87">
        <w:rPr>
          <w:rStyle w:val="word-wrapper"/>
          <w:rFonts w:ascii="Times New Roman" w:hAnsi="Times New Roman" w:cs="Times New Roman"/>
          <w:color w:val="006666"/>
          <w:sz w:val="24"/>
          <w:szCs w:val="24"/>
        </w:rPr>
        <w:t xml:space="preserve"> с учетом заработка по месту работы на условиях внутреннего </w:t>
      </w:r>
      <w:r w:rsidR="00453A33" w:rsidRPr="006D6A87">
        <w:rPr>
          <w:rStyle w:val="word-wrapper"/>
          <w:rFonts w:ascii="Times New Roman" w:hAnsi="Times New Roman" w:cs="Times New Roman"/>
          <w:color w:val="006666"/>
          <w:sz w:val="24"/>
          <w:szCs w:val="24"/>
        </w:rPr>
        <w:t>и</w:t>
      </w:r>
      <w:r w:rsidR="00353999" w:rsidRPr="006D6A87">
        <w:rPr>
          <w:rStyle w:val="word-wrapper"/>
          <w:rFonts w:ascii="Times New Roman" w:hAnsi="Times New Roman" w:cs="Times New Roman"/>
          <w:color w:val="006666"/>
          <w:sz w:val="24"/>
          <w:szCs w:val="24"/>
        </w:rPr>
        <w:t xml:space="preserve"> внешнего совместительства.</w:t>
      </w:r>
    </w:p>
    <w:p w:rsidR="00CA751C" w:rsidRPr="00426583" w:rsidRDefault="00AB665E" w:rsidP="00736E1F">
      <w:pPr>
        <w:spacing w:after="0"/>
        <w:ind w:firstLine="425"/>
        <w:jc w:val="both"/>
        <w:rPr>
          <w:rStyle w:val="word-wrapper"/>
          <w:rFonts w:asciiTheme="majorHAnsi" w:hAnsiTheme="majorHAnsi" w:cs="Times New Roman"/>
          <w:i/>
          <w:color w:val="006666"/>
          <w:sz w:val="24"/>
          <w:szCs w:val="24"/>
          <w:shd w:val="clear" w:color="auto" w:fill="FFFFFF"/>
        </w:rPr>
      </w:pPr>
      <w:r w:rsidRPr="00426583">
        <w:rPr>
          <w:noProof/>
          <w:color w:val="0000FF"/>
          <w:sz w:val="24"/>
          <w:szCs w:val="24"/>
          <w:lang w:eastAsia="ru-RU"/>
        </w:rPr>
        <mc:AlternateContent>
          <mc:Choice Requires="wps">
            <w:drawing>
              <wp:anchor distT="0" distB="0" distL="114300" distR="114300" simplePos="0" relativeHeight="251673600" behindDoc="0" locked="0" layoutInCell="1" allowOverlap="1" wp14:anchorId="0CEBB007" wp14:editId="48CCAC92">
                <wp:simplePos x="0" y="0"/>
                <wp:positionH relativeFrom="column">
                  <wp:posOffset>-18305</wp:posOffset>
                </wp:positionH>
                <wp:positionV relativeFrom="paragraph">
                  <wp:posOffset>22501</wp:posOffset>
                </wp:positionV>
                <wp:extent cx="6527165" cy="2353586"/>
                <wp:effectExtent l="0" t="0" r="26035" b="2794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6527165" cy="2353586"/>
                        </a:xfrm>
                        <a:prstGeom prst="roundRect">
                          <a:avLst/>
                        </a:prstGeom>
                        <a:solidFill>
                          <a:srgbClr val="FDD1B0"/>
                        </a:solidFill>
                        <a:ln w="25400" cap="flat" cmpd="sng" algn="ctr">
                          <a:solidFill>
                            <a:srgbClr val="006666"/>
                          </a:solidFill>
                          <a:prstDash val="solid"/>
                        </a:ln>
                        <a:effectLst/>
                      </wps:spPr>
                      <wps:txbx>
                        <w:txbxContent>
                          <w:p w:rsidR="006009C8" w:rsidRPr="00426583" w:rsidRDefault="006009C8" w:rsidP="008820D8">
                            <w:pPr>
                              <w:shd w:val="clear" w:color="auto" w:fill="FDD1B0"/>
                              <w:spacing w:after="0" w:line="240" w:lineRule="auto"/>
                              <w:ind w:firstLine="425"/>
                              <w:jc w:val="both"/>
                              <w:rPr>
                                <w:rStyle w:val="word-wrapper"/>
                                <w:rFonts w:ascii="Times New Roman" w:hAnsi="Times New Roman" w:cs="Times New Roman"/>
                                <w:b/>
                                <w:color w:val="006666"/>
                                <w:sz w:val="24"/>
                                <w:szCs w:val="24"/>
                              </w:rPr>
                            </w:pPr>
                            <w:r w:rsidRPr="002F067A">
                              <w:rPr>
                                <w:rStyle w:val="word-wrapper"/>
                                <w:rFonts w:ascii="Times New Roman" w:hAnsi="Times New Roman" w:cs="Times New Roman"/>
                                <w:color w:val="006666"/>
                                <w:sz w:val="24"/>
                                <w:szCs w:val="24"/>
                              </w:rPr>
                              <w:t xml:space="preserve">Для назначения </w:t>
                            </w:r>
                            <w:r w:rsidR="00D20B98" w:rsidRPr="002F067A">
                              <w:rPr>
                                <w:rStyle w:val="word-wrapper"/>
                                <w:rFonts w:ascii="Times New Roman" w:hAnsi="Times New Roman" w:cs="Times New Roman"/>
                                <w:color w:val="006666"/>
                                <w:sz w:val="24"/>
                                <w:szCs w:val="24"/>
                              </w:rPr>
                              <w:t>в 2024 году</w:t>
                            </w:r>
                            <w:r w:rsidR="00453A33" w:rsidRPr="002F067A">
                              <w:rPr>
                                <w:rStyle w:val="word-wrapper"/>
                                <w:rFonts w:ascii="Times New Roman" w:hAnsi="Times New Roman" w:cs="Times New Roman"/>
                                <w:color w:val="006666"/>
                                <w:sz w:val="24"/>
                                <w:szCs w:val="24"/>
                              </w:rPr>
                              <w:t xml:space="preserve"> </w:t>
                            </w:r>
                            <w:r w:rsidRPr="002F067A">
                              <w:rPr>
                                <w:rStyle w:val="word-wrapper"/>
                                <w:rFonts w:ascii="Times New Roman" w:hAnsi="Times New Roman" w:cs="Times New Roman"/>
                                <w:color w:val="006666"/>
                                <w:sz w:val="24"/>
                                <w:szCs w:val="24"/>
                              </w:rPr>
                              <w:t xml:space="preserve">пособий </w:t>
                            </w:r>
                            <w:r w:rsidRPr="00426583">
                              <w:rPr>
                                <w:rStyle w:val="word-wrapper"/>
                                <w:rFonts w:ascii="Times New Roman" w:hAnsi="Times New Roman" w:cs="Times New Roman"/>
                                <w:b/>
                                <w:color w:val="006666"/>
                                <w:sz w:val="24"/>
                                <w:szCs w:val="24"/>
                              </w:rPr>
                              <w:t xml:space="preserve">на индивидуальном лицевом счете </w:t>
                            </w:r>
                            <w:r w:rsidR="00453A33" w:rsidRPr="00426583">
                              <w:rPr>
                                <w:rStyle w:val="word-wrapper"/>
                                <w:rFonts w:ascii="Times New Roman" w:hAnsi="Times New Roman" w:cs="Times New Roman"/>
                                <w:b/>
                                <w:color w:val="006666"/>
                                <w:sz w:val="24"/>
                                <w:szCs w:val="24"/>
                              </w:rPr>
                              <w:t xml:space="preserve">застрахованного лица </w:t>
                            </w:r>
                            <w:r w:rsidR="00D20B98" w:rsidRPr="00426583">
                              <w:rPr>
                                <w:rStyle w:val="word-wrapper"/>
                                <w:rFonts w:ascii="Times New Roman" w:hAnsi="Times New Roman" w:cs="Times New Roman"/>
                                <w:b/>
                                <w:color w:val="006666"/>
                                <w:sz w:val="24"/>
                                <w:szCs w:val="24"/>
                              </w:rPr>
                              <w:t xml:space="preserve">(ИЛС) </w:t>
                            </w:r>
                            <w:r w:rsidRPr="00426583">
                              <w:rPr>
                                <w:rStyle w:val="word-wrapper"/>
                                <w:rFonts w:ascii="Times New Roman" w:hAnsi="Times New Roman" w:cs="Times New Roman"/>
                                <w:b/>
                                <w:color w:val="006666"/>
                                <w:sz w:val="24"/>
                                <w:szCs w:val="24"/>
                              </w:rPr>
                              <w:t xml:space="preserve">в </w:t>
                            </w:r>
                            <w:r w:rsidR="00C53248">
                              <w:rPr>
                                <w:rStyle w:val="word-wrapper"/>
                                <w:rFonts w:ascii="Times New Roman" w:hAnsi="Times New Roman" w:cs="Times New Roman"/>
                                <w:b/>
                                <w:color w:val="006666"/>
                                <w:sz w:val="24"/>
                                <w:szCs w:val="24"/>
                              </w:rPr>
                              <w:t>базе данных</w:t>
                            </w:r>
                            <w:r w:rsidR="00D20B98" w:rsidRPr="00426583">
                              <w:rPr>
                                <w:rStyle w:val="word-wrapper"/>
                                <w:rFonts w:ascii="Times New Roman" w:hAnsi="Times New Roman" w:cs="Times New Roman"/>
                                <w:b/>
                                <w:color w:val="006666"/>
                                <w:sz w:val="24"/>
                                <w:szCs w:val="24"/>
                              </w:rPr>
                              <w:t xml:space="preserve"> </w:t>
                            </w:r>
                            <w:r w:rsidRPr="00426583">
                              <w:rPr>
                                <w:rStyle w:val="word-wrapper"/>
                                <w:rFonts w:ascii="Times New Roman" w:hAnsi="Times New Roman" w:cs="Times New Roman"/>
                                <w:b/>
                                <w:color w:val="006666"/>
                                <w:sz w:val="24"/>
                                <w:szCs w:val="24"/>
                              </w:rPr>
                              <w:t>персонифицированного учета должен присутствовать признак «основное место работы»</w:t>
                            </w:r>
                            <w:r w:rsidR="0091285F">
                              <w:rPr>
                                <w:rStyle w:val="word-wrapper"/>
                                <w:rFonts w:ascii="Times New Roman" w:hAnsi="Times New Roman" w:cs="Times New Roman"/>
                                <w:b/>
                                <w:color w:val="006666"/>
                                <w:sz w:val="24"/>
                                <w:szCs w:val="24"/>
                              </w:rPr>
                              <w:t xml:space="preserve"> после 1 июля 2019 года</w:t>
                            </w:r>
                            <w:r w:rsidRPr="00426583">
                              <w:rPr>
                                <w:rStyle w:val="word-wrapper"/>
                                <w:rFonts w:ascii="Times New Roman" w:hAnsi="Times New Roman" w:cs="Times New Roman"/>
                                <w:b/>
                                <w:color w:val="006666"/>
                                <w:sz w:val="24"/>
                                <w:szCs w:val="24"/>
                              </w:rPr>
                              <w:t>.</w:t>
                            </w:r>
                          </w:p>
                          <w:p w:rsidR="00D20B98" w:rsidRPr="00426583" w:rsidRDefault="006009C8" w:rsidP="008820D8">
                            <w:pPr>
                              <w:shd w:val="clear" w:color="auto" w:fill="FDD1B0"/>
                              <w:spacing w:after="0" w:line="240" w:lineRule="auto"/>
                              <w:ind w:firstLine="425"/>
                              <w:jc w:val="both"/>
                              <w:rPr>
                                <w:rStyle w:val="word-wrapper"/>
                                <w:rFonts w:ascii="Times New Roman" w:hAnsi="Times New Roman" w:cs="Times New Roman"/>
                                <w:b/>
                                <w:color w:val="006666"/>
                                <w:sz w:val="24"/>
                                <w:szCs w:val="24"/>
                              </w:rPr>
                            </w:pPr>
                            <w:r w:rsidRPr="004132F8">
                              <w:rPr>
                                <w:rStyle w:val="word-wrapper"/>
                                <w:rFonts w:ascii="Times New Roman" w:hAnsi="Times New Roman" w:cs="Times New Roman"/>
                                <w:b/>
                                <w:color w:val="006666"/>
                                <w:sz w:val="24"/>
                                <w:szCs w:val="24"/>
                                <w:shd w:val="clear" w:color="auto" w:fill="FDD1B0"/>
                              </w:rPr>
                              <w:t xml:space="preserve">Данный признак заполняется в форме ПУ-2 «Сведения о приеме и увольнении» (форма ПУ-2) </w:t>
                            </w:r>
                            <w:r w:rsidR="008422E8" w:rsidRPr="004132F8">
                              <w:rPr>
                                <w:rStyle w:val="word-wrapper"/>
                                <w:rFonts w:ascii="Times New Roman" w:hAnsi="Times New Roman" w:cs="Times New Roman"/>
                                <w:b/>
                                <w:color w:val="006666"/>
                                <w:sz w:val="24"/>
                                <w:szCs w:val="24"/>
                                <w:shd w:val="clear" w:color="auto" w:fill="FDD1B0"/>
                              </w:rPr>
                              <w:t xml:space="preserve">- </w:t>
                            </w:r>
                            <w:r w:rsidRPr="004132F8">
                              <w:rPr>
                                <w:rStyle w:val="word-wrapper"/>
                                <w:rFonts w:ascii="Times New Roman" w:hAnsi="Times New Roman" w:cs="Times New Roman"/>
                                <w:b/>
                                <w:color w:val="006666"/>
                                <w:sz w:val="24"/>
                                <w:szCs w:val="24"/>
                                <w:shd w:val="clear" w:color="auto" w:fill="FDD1B0"/>
                              </w:rPr>
                              <w:t>подраздел 2.1 «</w:t>
                            </w:r>
                            <w:r w:rsidRPr="004132F8">
                              <w:rPr>
                                <w:rStyle w:val="word-wrapper"/>
                                <w:rFonts w:ascii="Times New Roman" w:hAnsi="Times New Roman" w:cs="Times New Roman"/>
                                <w:color w:val="006666"/>
                                <w:sz w:val="24"/>
                                <w:szCs w:val="24"/>
                                <w:shd w:val="clear" w:color="auto" w:fill="FDD1B0"/>
                              </w:rPr>
                              <w:t>Сведения о наименовании должности служащего, профессии рабочего, указанные в приказе (распоряжении</w:t>
                            </w:r>
                            <w:r w:rsidRPr="00426583">
                              <w:rPr>
                                <w:rStyle w:val="word-wrapper"/>
                                <w:rFonts w:ascii="Times New Roman" w:hAnsi="Times New Roman" w:cs="Times New Roman"/>
                                <w:color w:val="006666"/>
                                <w:sz w:val="24"/>
                                <w:szCs w:val="24"/>
                              </w:rPr>
                              <w:t>) работодателя о приеме на работу, переводе (назначении) на другую постоянную работу на основании штатного расписания</w:t>
                            </w:r>
                            <w:r w:rsidRPr="00426583">
                              <w:rPr>
                                <w:rStyle w:val="word-wrapper"/>
                                <w:rFonts w:ascii="Times New Roman" w:hAnsi="Times New Roman" w:cs="Times New Roman"/>
                                <w:b/>
                                <w:color w:val="006666"/>
                                <w:sz w:val="24"/>
                                <w:szCs w:val="24"/>
                              </w:rPr>
                              <w:t xml:space="preserve">», </w:t>
                            </w:r>
                          </w:p>
                          <w:p w:rsidR="006009C8" w:rsidRPr="00426583" w:rsidRDefault="006009C8" w:rsidP="00426583">
                            <w:pPr>
                              <w:spacing w:after="0" w:line="240" w:lineRule="auto"/>
                              <w:ind w:firstLine="425"/>
                              <w:jc w:val="both"/>
                              <w:rPr>
                                <w:rStyle w:val="word-wrapper"/>
                                <w:rFonts w:ascii="Times New Roman" w:hAnsi="Times New Roman" w:cs="Times New Roman"/>
                                <w:b/>
                                <w:color w:val="006666"/>
                                <w:sz w:val="24"/>
                                <w:szCs w:val="24"/>
                              </w:rPr>
                            </w:pPr>
                            <w:r w:rsidRPr="00426583">
                              <w:rPr>
                                <w:rStyle w:val="word-wrapper"/>
                                <w:rFonts w:ascii="Times New Roman" w:hAnsi="Times New Roman" w:cs="Times New Roman"/>
                                <w:b/>
                                <w:color w:val="006666"/>
                                <w:sz w:val="24"/>
                                <w:szCs w:val="24"/>
                              </w:rPr>
                              <w:t>графа «Код работы по совместительству»: 0 – основное место работы.</w:t>
                            </w:r>
                          </w:p>
                          <w:p w:rsidR="009618B7" w:rsidRPr="00F1755F" w:rsidRDefault="009618B7" w:rsidP="00F1755F">
                            <w:pPr>
                              <w:shd w:val="clear" w:color="auto" w:fill="FDD1B0"/>
                              <w:ind w:firstLine="425"/>
                              <w:jc w:val="both"/>
                              <w:rPr>
                                <w:rStyle w:val="word-wrapper"/>
                                <w:color w:val="006666"/>
                                <w:shd w:val="clear" w:color="auto" w:fill="FDD1B0"/>
                              </w:rPr>
                            </w:pPr>
                            <w:r w:rsidRPr="00A565CE">
                              <w:rPr>
                                <w:rFonts w:ascii="Times New Roman" w:hAnsi="Times New Roman" w:cs="Times New Roman"/>
                                <w:b/>
                                <w:color w:val="006666"/>
                                <w:sz w:val="24"/>
                                <w:szCs w:val="24"/>
                                <w:u w:val="single"/>
                                <w:shd w:val="clear" w:color="auto" w:fill="FDD1B0"/>
                              </w:rPr>
                              <w:t xml:space="preserve">В случае отсутствия на ИЛС </w:t>
                            </w:r>
                            <w:r w:rsidRPr="00A565CE">
                              <w:rPr>
                                <w:rStyle w:val="word-wrapper"/>
                                <w:rFonts w:ascii="Times New Roman" w:hAnsi="Times New Roman" w:cs="Times New Roman"/>
                                <w:b/>
                                <w:color w:val="006666"/>
                                <w:sz w:val="24"/>
                                <w:szCs w:val="24"/>
                                <w:u w:val="single"/>
                                <w:shd w:val="clear" w:color="auto" w:fill="FDD1B0"/>
                              </w:rPr>
                              <w:t xml:space="preserve">признака «основное место работы» </w:t>
                            </w:r>
                            <w:r w:rsidR="00F1755F" w:rsidRPr="00A565CE">
                              <w:rPr>
                                <w:rFonts w:ascii="Times New Roman" w:hAnsi="Times New Roman" w:cs="Times New Roman"/>
                                <w:b/>
                                <w:bCs/>
                                <w:color w:val="006666"/>
                                <w:sz w:val="24"/>
                                <w:szCs w:val="24"/>
                                <w:u w:val="single"/>
                                <w:shd w:val="clear" w:color="auto" w:fill="FDD1B0"/>
                              </w:rPr>
                              <w:t>после</w:t>
                            </w:r>
                            <w:r w:rsidR="00F1755F" w:rsidRPr="005C7C4C">
                              <w:rPr>
                                <w:rFonts w:ascii="Times New Roman" w:hAnsi="Times New Roman" w:cs="Times New Roman"/>
                                <w:b/>
                                <w:bCs/>
                                <w:color w:val="006666"/>
                                <w:sz w:val="24"/>
                                <w:szCs w:val="24"/>
                                <w:u w:val="single"/>
                                <w:shd w:val="clear" w:color="auto" w:fill="FDD1B0"/>
                              </w:rPr>
                              <w:t xml:space="preserve"> 1 июля 2019</w:t>
                            </w:r>
                            <w:r w:rsidR="00F1755F" w:rsidRPr="00F1755F">
                              <w:rPr>
                                <w:b/>
                                <w:bCs/>
                                <w:color w:val="006666"/>
                                <w:u w:val="single"/>
                                <w:shd w:val="clear" w:color="auto" w:fill="FDD1B0"/>
                              </w:rPr>
                              <w:t xml:space="preserve"> </w:t>
                            </w:r>
                            <w:r w:rsidR="002F067A">
                              <w:rPr>
                                <w:rStyle w:val="word-wrapper"/>
                                <w:rFonts w:ascii="Times New Roman" w:hAnsi="Times New Roman" w:cs="Times New Roman"/>
                                <w:color w:val="006666"/>
                                <w:sz w:val="24"/>
                                <w:szCs w:val="24"/>
                                <w:shd w:val="clear" w:color="auto" w:fill="FDD1B0"/>
                              </w:rPr>
                              <w:t>работодателю</w:t>
                            </w:r>
                            <w:r w:rsidRPr="002F067A">
                              <w:rPr>
                                <w:rStyle w:val="word-wrapper"/>
                                <w:rFonts w:ascii="Times New Roman" w:hAnsi="Times New Roman" w:cs="Times New Roman"/>
                                <w:color w:val="006666"/>
                                <w:sz w:val="24"/>
                                <w:szCs w:val="24"/>
                                <w:shd w:val="clear" w:color="auto" w:fill="FDD1B0"/>
                              </w:rPr>
                              <w:t xml:space="preserve"> необходимо будет </w:t>
                            </w:r>
                            <w:r w:rsidRPr="00A565CE">
                              <w:rPr>
                                <w:rStyle w:val="word-wrapper"/>
                                <w:rFonts w:ascii="Times New Roman" w:hAnsi="Times New Roman" w:cs="Times New Roman"/>
                                <w:b/>
                                <w:color w:val="006666"/>
                                <w:sz w:val="24"/>
                                <w:szCs w:val="24"/>
                                <w:u w:val="single"/>
                                <w:shd w:val="clear" w:color="auto" w:fill="FDD1B0"/>
                              </w:rPr>
                              <w:t>представить</w:t>
                            </w:r>
                            <w:r w:rsidRPr="00A565CE">
                              <w:rPr>
                                <w:rFonts w:ascii="Times New Roman" w:hAnsi="Times New Roman" w:cs="Times New Roman"/>
                                <w:b/>
                                <w:color w:val="006666"/>
                                <w:sz w:val="24"/>
                                <w:szCs w:val="24"/>
                                <w:u w:val="single"/>
                                <w:shd w:val="clear" w:color="auto" w:fill="FDD1B0"/>
                              </w:rPr>
                              <w:t xml:space="preserve"> в орган Фонда социальной защиты населения </w:t>
                            </w:r>
                            <w:r w:rsidR="009C6DC1" w:rsidRPr="002F067A">
                              <w:rPr>
                                <w:rFonts w:ascii="Times New Roman" w:hAnsi="Times New Roman" w:cs="Times New Roman"/>
                                <w:b/>
                                <w:bCs/>
                                <w:color w:val="006666"/>
                                <w:sz w:val="24"/>
                                <w:szCs w:val="24"/>
                                <w:u w:val="single"/>
                                <w:shd w:val="clear" w:color="auto" w:fill="FDD1B0"/>
                              </w:rPr>
                              <w:t>в течение 2 рабочих дней</w:t>
                            </w:r>
                            <w:r w:rsidR="009C6DC1" w:rsidRPr="002F067A">
                              <w:rPr>
                                <w:rFonts w:ascii="Times New Roman" w:hAnsi="Times New Roman" w:cs="Times New Roman"/>
                                <w:b/>
                                <w:bCs/>
                                <w:color w:val="006666"/>
                                <w:sz w:val="24"/>
                                <w:szCs w:val="24"/>
                                <w:shd w:val="clear" w:color="auto" w:fill="FDD1B0"/>
                              </w:rPr>
                              <w:t xml:space="preserve"> </w:t>
                            </w:r>
                            <w:r w:rsidR="009C6DC1" w:rsidRPr="002F067A">
                              <w:rPr>
                                <w:rFonts w:ascii="Times New Roman" w:hAnsi="Times New Roman" w:cs="Times New Roman"/>
                                <w:color w:val="006666"/>
                                <w:sz w:val="24"/>
                                <w:szCs w:val="24"/>
                                <w:shd w:val="clear" w:color="auto" w:fill="FDD1B0"/>
                              </w:rPr>
                              <w:t>со дня предъявления застрахованным ли</w:t>
                            </w:r>
                            <w:r w:rsidR="009C6DC1">
                              <w:rPr>
                                <w:rFonts w:ascii="Times New Roman" w:hAnsi="Times New Roman" w:cs="Times New Roman"/>
                                <w:color w:val="006666"/>
                                <w:sz w:val="24"/>
                                <w:szCs w:val="24"/>
                                <w:shd w:val="clear" w:color="auto" w:fill="FDD1B0"/>
                              </w:rPr>
                              <w:t>цом листка нетрудоспособности</w:t>
                            </w:r>
                            <w:r w:rsidR="009C6DC1" w:rsidRPr="009C6DC1">
                              <w:rPr>
                                <w:rFonts w:ascii="Times New Roman" w:hAnsi="Times New Roman" w:cs="Times New Roman"/>
                                <w:b/>
                                <w:bCs/>
                                <w:color w:val="006666"/>
                                <w:sz w:val="24"/>
                                <w:szCs w:val="24"/>
                                <w:shd w:val="clear" w:color="auto" w:fill="FDD1B0"/>
                              </w:rPr>
                              <w:t xml:space="preserve"> </w:t>
                            </w:r>
                            <w:r w:rsidRPr="00A565CE">
                              <w:rPr>
                                <w:rFonts w:ascii="Times New Roman" w:hAnsi="Times New Roman" w:cs="Times New Roman"/>
                                <w:b/>
                                <w:bCs/>
                                <w:color w:val="006666"/>
                                <w:sz w:val="24"/>
                                <w:szCs w:val="24"/>
                                <w:u w:val="single"/>
                                <w:shd w:val="clear" w:color="auto" w:fill="FDD1B0"/>
                              </w:rPr>
                              <w:t>форму</w:t>
                            </w:r>
                            <w:r w:rsidRPr="002F067A">
                              <w:rPr>
                                <w:rFonts w:ascii="Times New Roman" w:hAnsi="Times New Roman" w:cs="Times New Roman"/>
                                <w:b/>
                                <w:bCs/>
                                <w:color w:val="006666"/>
                                <w:sz w:val="24"/>
                                <w:szCs w:val="24"/>
                                <w:u w:val="single"/>
                                <w:shd w:val="clear" w:color="auto" w:fill="FDD1B0"/>
                              </w:rPr>
                              <w:t xml:space="preserve"> ПУ-</w:t>
                            </w:r>
                            <w:r w:rsidRPr="00F1755F">
                              <w:rPr>
                                <w:rFonts w:ascii="Times New Roman" w:hAnsi="Times New Roman" w:cs="Times New Roman"/>
                                <w:b/>
                                <w:bCs/>
                                <w:color w:val="006666"/>
                                <w:sz w:val="24"/>
                                <w:szCs w:val="24"/>
                                <w:u w:val="single"/>
                                <w:shd w:val="clear" w:color="auto" w:fill="FDD1B0"/>
                              </w:rPr>
                              <w:t>2</w:t>
                            </w:r>
                            <w:r w:rsidRPr="00F1755F">
                              <w:rPr>
                                <w:rFonts w:ascii="Times New Roman" w:hAnsi="Times New Roman" w:cs="Times New Roman"/>
                                <w:b/>
                                <w:bCs/>
                                <w:color w:val="006666"/>
                                <w:sz w:val="24"/>
                                <w:szCs w:val="24"/>
                                <w:shd w:val="clear" w:color="auto" w:fill="FDD1B0"/>
                              </w:rPr>
                              <w:t xml:space="preserve"> </w:t>
                            </w:r>
                            <w:r w:rsidRPr="008820D8">
                              <w:rPr>
                                <w:rFonts w:ascii="Times New Roman" w:hAnsi="Times New Roman" w:cs="Times New Roman"/>
                                <w:b/>
                                <w:bCs/>
                                <w:color w:val="006666"/>
                                <w:sz w:val="24"/>
                                <w:szCs w:val="24"/>
                                <w:shd w:val="clear" w:color="auto" w:fill="FDD1B0"/>
                              </w:rPr>
                              <w:t>с указанием</w:t>
                            </w:r>
                            <w:r w:rsidRPr="002F067A">
                              <w:rPr>
                                <w:rFonts w:ascii="Times New Roman" w:hAnsi="Times New Roman" w:cs="Times New Roman"/>
                                <w:b/>
                                <w:bCs/>
                                <w:color w:val="006666"/>
                                <w:sz w:val="24"/>
                                <w:szCs w:val="24"/>
                                <w:shd w:val="clear" w:color="auto" w:fill="FDD1B0"/>
                              </w:rPr>
                              <w:t xml:space="preserve"> </w:t>
                            </w:r>
                            <w:r w:rsidR="00A67649">
                              <w:rPr>
                                <w:rStyle w:val="word-wrapper"/>
                                <w:rFonts w:ascii="Times New Roman" w:hAnsi="Times New Roman" w:cs="Times New Roman"/>
                                <w:b/>
                                <w:color w:val="006666"/>
                                <w:sz w:val="24"/>
                                <w:szCs w:val="24"/>
                                <w:shd w:val="clear" w:color="auto" w:fill="FDD1B0"/>
                              </w:rPr>
                              <w:t>такого</w:t>
                            </w:r>
                            <w:r w:rsidRPr="002F067A">
                              <w:rPr>
                                <w:rStyle w:val="word-wrapper"/>
                                <w:rFonts w:ascii="Times New Roman" w:hAnsi="Times New Roman" w:cs="Times New Roman"/>
                                <w:b/>
                                <w:color w:val="006666"/>
                                <w:sz w:val="24"/>
                                <w:szCs w:val="24"/>
                                <w:shd w:val="clear" w:color="auto" w:fill="FDD1B0"/>
                              </w:rPr>
                              <w:t xml:space="preserve"> признака</w:t>
                            </w:r>
                            <w:r w:rsidRPr="002F067A">
                              <w:rPr>
                                <w:rFonts w:ascii="Times New Roman" w:hAnsi="Times New Roman" w:cs="Times New Roman"/>
                                <w:b/>
                                <w:bCs/>
                                <w:color w:val="006666"/>
                                <w:sz w:val="24"/>
                                <w:szCs w:val="24"/>
                                <w:shd w:val="clear" w:color="auto" w:fill="FDD1B0"/>
                              </w:rPr>
                              <w:t>.</w:t>
                            </w:r>
                          </w:p>
                          <w:p w:rsidR="009618B7" w:rsidRPr="00D20B98" w:rsidRDefault="009618B7" w:rsidP="00D20B98">
                            <w:pPr>
                              <w:spacing w:after="0" w:line="240" w:lineRule="auto"/>
                              <w:ind w:firstLine="425"/>
                              <w:jc w:val="both"/>
                              <w:rPr>
                                <w:rStyle w:val="word-wrapper"/>
                                <w:rFonts w:ascii="Times New Roman" w:hAnsi="Times New Roman" w:cs="Times New Roman"/>
                                <w:b/>
                                <w:color w:val="006666"/>
                                <w:sz w:val="28"/>
                                <w:szCs w:val="2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 o:spid="_x0000_s1026" style="position:absolute;left:0;text-align:left;margin-left:-1.45pt;margin-top:1.75pt;width:513.95pt;height:18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" fillcolor="#fdd1b0" strokecolor="#066" strokeweight="2pt">
                <v:textbox inset="1mm,0,1mm,0">
                  <w:txbxContent>
                    <w:p w:rsidR="006009C8" w:rsidRPr="00426583" w:rsidRDefault="006009C8" w:rsidP="008820D8">
                      <w:pPr>
                        <w:shd w:val="clear" w:color="auto" w:fill="FDD1B0"/>
                        <w:spacing w:after="0" w:line="240" w:lineRule="auto"/>
                        <w:ind w:firstLine="425"/>
                        <w:jc w:val="both"/>
                        <w:rPr>
                          <w:rStyle w:val="word-wrapper"/>
                          <w:rFonts w:ascii="Times New Roman" w:hAnsi="Times New Roman" w:cs="Times New Roman"/>
                          <w:b/>
                          <w:color w:val="006666"/>
                          <w:sz w:val="24"/>
                          <w:szCs w:val="24"/>
                        </w:rPr>
                      </w:pPr>
                      <w:r w:rsidRPr="002F067A">
                        <w:rPr>
                          <w:rStyle w:val="word-wrapper"/>
                          <w:rFonts w:ascii="Times New Roman" w:hAnsi="Times New Roman" w:cs="Times New Roman"/>
                          <w:color w:val="006666"/>
                          <w:sz w:val="24"/>
                          <w:szCs w:val="24"/>
                        </w:rPr>
                        <w:t xml:space="preserve">Для назначения </w:t>
                      </w:r>
                      <w:r w:rsidR="00D20B98" w:rsidRPr="002F067A">
                        <w:rPr>
                          <w:rStyle w:val="word-wrapper"/>
                          <w:rFonts w:ascii="Times New Roman" w:hAnsi="Times New Roman" w:cs="Times New Roman"/>
                          <w:color w:val="006666"/>
                          <w:sz w:val="24"/>
                          <w:szCs w:val="24"/>
                        </w:rPr>
                        <w:t>в 2024 году</w:t>
                      </w:r>
                      <w:r w:rsidR="00453A33" w:rsidRPr="002F067A">
                        <w:rPr>
                          <w:rStyle w:val="word-wrapper"/>
                          <w:rFonts w:ascii="Times New Roman" w:hAnsi="Times New Roman" w:cs="Times New Roman"/>
                          <w:color w:val="006666"/>
                          <w:sz w:val="24"/>
                          <w:szCs w:val="24"/>
                        </w:rPr>
                        <w:t xml:space="preserve"> </w:t>
                      </w:r>
                      <w:r w:rsidRPr="002F067A">
                        <w:rPr>
                          <w:rStyle w:val="word-wrapper"/>
                          <w:rFonts w:ascii="Times New Roman" w:hAnsi="Times New Roman" w:cs="Times New Roman"/>
                          <w:color w:val="006666"/>
                          <w:sz w:val="24"/>
                          <w:szCs w:val="24"/>
                        </w:rPr>
                        <w:t xml:space="preserve">пособий </w:t>
                      </w:r>
                      <w:r w:rsidRPr="00426583">
                        <w:rPr>
                          <w:rStyle w:val="word-wrapper"/>
                          <w:rFonts w:ascii="Times New Roman" w:hAnsi="Times New Roman" w:cs="Times New Roman"/>
                          <w:b/>
                          <w:color w:val="006666"/>
                          <w:sz w:val="24"/>
                          <w:szCs w:val="24"/>
                        </w:rPr>
                        <w:t xml:space="preserve">на индивидуальном лицевом счете </w:t>
                      </w:r>
                      <w:r w:rsidR="00453A33" w:rsidRPr="00426583">
                        <w:rPr>
                          <w:rStyle w:val="word-wrapper"/>
                          <w:rFonts w:ascii="Times New Roman" w:hAnsi="Times New Roman" w:cs="Times New Roman"/>
                          <w:b/>
                          <w:color w:val="006666"/>
                          <w:sz w:val="24"/>
                          <w:szCs w:val="24"/>
                        </w:rPr>
                        <w:t xml:space="preserve">застрахованного лица </w:t>
                      </w:r>
                      <w:r w:rsidR="00D20B98" w:rsidRPr="00426583">
                        <w:rPr>
                          <w:rStyle w:val="word-wrapper"/>
                          <w:rFonts w:ascii="Times New Roman" w:hAnsi="Times New Roman" w:cs="Times New Roman"/>
                          <w:b/>
                          <w:color w:val="006666"/>
                          <w:sz w:val="24"/>
                          <w:szCs w:val="24"/>
                        </w:rPr>
                        <w:t xml:space="preserve">(ИЛС) </w:t>
                      </w:r>
                      <w:r w:rsidRPr="00426583">
                        <w:rPr>
                          <w:rStyle w:val="word-wrapper"/>
                          <w:rFonts w:ascii="Times New Roman" w:hAnsi="Times New Roman" w:cs="Times New Roman"/>
                          <w:b/>
                          <w:color w:val="006666"/>
                          <w:sz w:val="24"/>
                          <w:szCs w:val="24"/>
                        </w:rPr>
                        <w:t xml:space="preserve">в </w:t>
                      </w:r>
                      <w:r w:rsidR="00C53248">
                        <w:rPr>
                          <w:rStyle w:val="word-wrapper"/>
                          <w:rFonts w:ascii="Times New Roman" w:hAnsi="Times New Roman" w:cs="Times New Roman"/>
                          <w:b/>
                          <w:color w:val="006666"/>
                          <w:sz w:val="24"/>
                          <w:szCs w:val="24"/>
                        </w:rPr>
                        <w:t>базе данных</w:t>
                      </w:r>
                      <w:r w:rsidR="00D20B98" w:rsidRPr="00426583">
                        <w:rPr>
                          <w:rStyle w:val="word-wrapper"/>
                          <w:rFonts w:ascii="Times New Roman" w:hAnsi="Times New Roman" w:cs="Times New Roman"/>
                          <w:b/>
                          <w:color w:val="006666"/>
                          <w:sz w:val="24"/>
                          <w:szCs w:val="24"/>
                        </w:rPr>
                        <w:t xml:space="preserve"> </w:t>
                      </w:r>
                      <w:r w:rsidRPr="00426583">
                        <w:rPr>
                          <w:rStyle w:val="word-wrapper"/>
                          <w:rFonts w:ascii="Times New Roman" w:hAnsi="Times New Roman" w:cs="Times New Roman"/>
                          <w:b/>
                          <w:color w:val="006666"/>
                          <w:sz w:val="24"/>
                          <w:szCs w:val="24"/>
                        </w:rPr>
                        <w:t>персонифицированного учета должен присутствовать признак «основное место работы»</w:t>
                      </w:r>
                      <w:r w:rsidR="0091285F">
                        <w:rPr>
                          <w:rStyle w:val="word-wrapper"/>
                          <w:rFonts w:ascii="Times New Roman" w:hAnsi="Times New Roman" w:cs="Times New Roman"/>
                          <w:b/>
                          <w:color w:val="006666"/>
                          <w:sz w:val="24"/>
                          <w:szCs w:val="24"/>
                        </w:rPr>
                        <w:t xml:space="preserve"> после 1 июля 2019 года</w:t>
                      </w:r>
                      <w:r w:rsidRPr="00426583">
                        <w:rPr>
                          <w:rStyle w:val="word-wrapper"/>
                          <w:rFonts w:ascii="Times New Roman" w:hAnsi="Times New Roman" w:cs="Times New Roman"/>
                          <w:b/>
                          <w:color w:val="006666"/>
                          <w:sz w:val="24"/>
                          <w:szCs w:val="24"/>
                        </w:rPr>
                        <w:t>.</w:t>
                      </w:r>
                    </w:p>
                    <w:p w:rsidR="00D20B98" w:rsidRPr="00426583" w:rsidRDefault="006009C8" w:rsidP="008820D8">
                      <w:pPr>
                        <w:shd w:val="clear" w:color="auto" w:fill="FDD1B0"/>
                        <w:spacing w:after="0" w:line="240" w:lineRule="auto"/>
                        <w:ind w:firstLine="425"/>
                        <w:jc w:val="both"/>
                        <w:rPr>
                          <w:rStyle w:val="word-wrapper"/>
                          <w:rFonts w:ascii="Times New Roman" w:hAnsi="Times New Roman" w:cs="Times New Roman"/>
                          <w:b/>
                          <w:color w:val="006666"/>
                          <w:sz w:val="24"/>
                          <w:szCs w:val="24"/>
                        </w:rPr>
                      </w:pPr>
                      <w:r w:rsidRPr="004132F8">
                        <w:rPr>
                          <w:rStyle w:val="word-wrapper"/>
                          <w:rFonts w:ascii="Times New Roman" w:hAnsi="Times New Roman" w:cs="Times New Roman"/>
                          <w:b/>
                          <w:color w:val="006666"/>
                          <w:sz w:val="24"/>
                          <w:szCs w:val="24"/>
                          <w:shd w:val="clear" w:color="auto" w:fill="FDD1B0"/>
                        </w:rPr>
                        <w:t xml:space="preserve">Данный признак заполняется в форме ПУ-2 «Сведения о приеме и увольнении» (форма ПУ-2) </w:t>
                      </w:r>
                      <w:r w:rsidR="008422E8" w:rsidRPr="004132F8">
                        <w:rPr>
                          <w:rStyle w:val="word-wrapper"/>
                          <w:rFonts w:ascii="Times New Roman" w:hAnsi="Times New Roman" w:cs="Times New Roman"/>
                          <w:b/>
                          <w:color w:val="006666"/>
                          <w:sz w:val="24"/>
                          <w:szCs w:val="24"/>
                          <w:shd w:val="clear" w:color="auto" w:fill="FDD1B0"/>
                        </w:rPr>
                        <w:t xml:space="preserve">- </w:t>
                      </w:r>
                      <w:r w:rsidRPr="004132F8">
                        <w:rPr>
                          <w:rStyle w:val="word-wrapper"/>
                          <w:rFonts w:ascii="Times New Roman" w:hAnsi="Times New Roman" w:cs="Times New Roman"/>
                          <w:b/>
                          <w:color w:val="006666"/>
                          <w:sz w:val="24"/>
                          <w:szCs w:val="24"/>
                          <w:shd w:val="clear" w:color="auto" w:fill="FDD1B0"/>
                        </w:rPr>
                        <w:t>подраздел 2.1 «</w:t>
                      </w:r>
                      <w:r w:rsidRPr="004132F8">
                        <w:rPr>
                          <w:rStyle w:val="word-wrapper"/>
                          <w:rFonts w:ascii="Times New Roman" w:hAnsi="Times New Roman" w:cs="Times New Roman"/>
                          <w:color w:val="006666"/>
                          <w:sz w:val="24"/>
                          <w:szCs w:val="24"/>
                          <w:shd w:val="clear" w:color="auto" w:fill="FDD1B0"/>
                        </w:rPr>
                        <w:t>Сведения о наименовании должности служащего, профессии рабочего, указанные в приказе (распоряжении</w:t>
                      </w:r>
                      <w:r w:rsidRPr="00426583">
                        <w:rPr>
                          <w:rStyle w:val="word-wrapper"/>
                          <w:rFonts w:ascii="Times New Roman" w:hAnsi="Times New Roman" w:cs="Times New Roman"/>
                          <w:color w:val="006666"/>
                          <w:sz w:val="24"/>
                          <w:szCs w:val="24"/>
                        </w:rPr>
                        <w:t>) работодателя о приеме на работу, переводе (назначении) на другую постоянную работу на основании штатного расписания</w:t>
                      </w:r>
                      <w:r w:rsidRPr="00426583">
                        <w:rPr>
                          <w:rStyle w:val="word-wrapper"/>
                          <w:rFonts w:ascii="Times New Roman" w:hAnsi="Times New Roman" w:cs="Times New Roman"/>
                          <w:b/>
                          <w:color w:val="006666"/>
                          <w:sz w:val="24"/>
                          <w:szCs w:val="24"/>
                        </w:rPr>
                        <w:t xml:space="preserve">», </w:t>
                      </w:r>
                    </w:p>
                    <w:p w:rsidR="006009C8" w:rsidRPr="00426583" w:rsidRDefault="006009C8" w:rsidP="00426583">
                      <w:pPr>
                        <w:spacing w:after="0" w:line="240" w:lineRule="auto"/>
                        <w:ind w:firstLine="425"/>
                        <w:jc w:val="both"/>
                        <w:rPr>
                          <w:rStyle w:val="word-wrapper"/>
                          <w:rFonts w:ascii="Times New Roman" w:hAnsi="Times New Roman" w:cs="Times New Roman"/>
                          <w:b/>
                          <w:color w:val="006666"/>
                          <w:sz w:val="24"/>
                          <w:szCs w:val="24"/>
                        </w:rPr>
                      </w:pPr>
                      <w:r w:rsidRPr="00426583">
                        <w:rPr>
                          <w:rStyle w:val="word-wrapper"/>
                          <w:rFonts w:ascii="Times New Roman" w:hAnsi="Times New Roman" w:cs="Times New Roman"/>
                          <w:b/>
                          <w:color w:val="006666"/>
                          <w:sz w:val="24"/>
                          <w:szCs w:val="24"/>
                        </w:rPr>
                        <w:t>графа «Код работы по совместительству»: 0 – основное место работы.</w:t>
                      </w:r>
                    </w:p>
                    <w:p w:rsidR="009618B7" w:rsidRPr="00F1755F" w:rsidRDefault="009618B7" w:rsidP="00F1755F">
                      <w:pPr>
                        <w:shd w:val="clear" w:color="auto" w:fill="FDD1B0"/>
                        <w:ind w:firstLine="425"/>
                        <w:jc w:val="both"/>
                        <w:rPr>
                          <w:rStyle w:val="word-wrapper"/>
                          <w:color w:val="006666"/>
                          <w:shd w:val="clear" w:color="auto" w:fill="FDD1B0"/>
                        </w:rPr>
                      </w:pPr>
                      <w:r w:rsidRPr="00A565CE">
                        <w:rPr>
                          <w:rFonts w:ascii="Times New Roman" w:hAnsi="Times New Roman" w:cs="Times New Roman"/>
                          <w:b/>
                          <w:color w:val="006666"/>
                          <w:sz w:val="24"/>
                          <w:szCs w:val="24"/>
                          <w:u w:val="single"/>
                          <w:shd w:val="clear" w:color="auto" w:fill="FDD1B0"/>
                        </w:rPr>
                        <w:t xml:space="preserve">В случае отсутствия на ИЛС </w:t>
                      </w:r>
                      <w:r w:rsidRPr="00A565CE">
                        <w:rPr>
                          <w:rStyle w:val="word-wrapper"/>
                          <w:rFonts w:ascii="Times New Roman" w:hAnsi="Times New Roman" w:cs="Times New Roman"/>
                          <w:b/>
                          <w:color w:val="006666"/>
                          <w:sz w:val="24"/>
                          <w:szCs w:val="24"/>
                          <w:u w:val="single"/>
                          <w:shd w:val="clear" w:color="auto" w:fill="FDD1B0"/>
                        </w:rPr>
                        <w:t xml:space="preserve">признака «основное место работы» </w:t>
                      </w:r>
                      <w:r w:rsidR="00F1755F" w:rsidRPr="00A565CE">
                        <w:rPr>
                          <w:rFonts w:ascii="Times New Roman" w:hAnsi="Times New Roman" w:cs="Times New Roman"/>
                          <w:b/>
                          <w:bCs/>
                          <w:color w:val="006666"/>
                          <w:sz w:val="24"/>
                          <w:szCs w:val="24"/>
                          <w:u w:val="single"/>
                          <w:shd w:val="clear" w:color="auto" w:fill="FDD1B0"/>
                        </w:rPr>
                        <w:t>после</w:t>
                      </w:r>
                      <w:r w:rsidR="00F1755F" w:rsidRPr="005C7C4C">
                        <w:rPr>
                          <w:rFonts w:ascii="Times New Roman" w:hAnsi="Times New Roman" w:cs="Times New Roman"/>
                          <w:b/>
                          <w:bCs/>
                          <w:color w:val="006666"/>
                          <w:sz w:val="24"/>
                          <w:szCs w:val="24"/>
                          <w:u w:val="single"/>
                          <w:shd w:val="clear" w:color="auto" w:fill="FDD1B0"/>
                        </w:rPr>
                        <w:t xml:space="preserve"> 1 июля 2019</w:t>
                      </w:r>
                      <w:r w:rsidR="00F1755F" w:rsidRPr="00F1755F">
                        <w:rPr>
                          <w:b/>
                          <w:bCs/>
                          <w:color w:val="006666"/>
                          <w:u w:val="single"/>
                          <w:shd w:val="clear" w:color="auto" w:fill="FDD1B0"/>
                        </w:rPr>
                        <w:t xml:space="preserve"> </w:t>
                      </w:r>
                      <w:r w:rsidR="002F067A">
                        <w:rPr>
                          <w:rStyle w:val="word-wrapper"/>
                          <w:rFonts w:ascii="Times New Roman" w:hAnsi="Times New Roman" w:cs="Times New Roman"/>
                          <w:color w:val="006666"/>
                          <w:sz w:val="24"/>
                          <w:szCs w:val="24"/>
                          <w:shd w:val="clear" w:color="auto" w:fill="FDD1B0"/>
                        </w:rPr>
                        <w:t>работодателю</w:t>
                      </w:r>
                      <w:r w:rsidRPr="002F067A">
                        <w:rPr>
                          <w:rStyle w:val="word-wrapper"/>
                          <w:rFonts w:ascii="Times New Roman" w:hAnsi="Times New Roman" w:cs="Times New Roman"/>
                          <w:color w:val="006666"/>
                          <w:sz w:val="24"/>
                          <w:szCs w:val="24"/>
                          <w:shd w:val="clear" w:color="auto" w:fill="FDD1B0"/>
                        </w:rPr>
                        <w:t xml:space="preserve"> необходимо будет </w:t>
                      </w:r>
                      <w:r w:rsidRPr="00A565CE">
                        <w:rPr>
                          <w:rStyle w:val="word-wrapper"/>
                          <w:rFonts w:ascii="Times New Roman" w:hAnsi="Times New Roman" w:cs="Times New Roman"/>
                          <w:b/>
                          <w:color w:val="006666"/>
                          <w:sz w:val="24"/>
                          <w:szCs w:val="24"/>
                          <w:u w:val="single"/>
                          <w:shd w:val="clear" w:color="auto" w:fill="FDD1B0"/>
                        </w:rPr>
                        <w:t>представить</w:t>
                      </w:r>
                      <w:r w:rsidRPr="00A565CE">
                        <w:rPr>
                          <w:rFonts w:ascii="Times New Roman" w:hAnsi="Times New Roman" w:cs="Times New Roman"/>
                          <w:b/>
                          <w:color w:val="006666"/>
                          <w:sz w:val="24"/>
                          <w:szCs w:val="24"/>
                          <w:u w:val="single"/>
                          <w:shd w:val="clear" w:color="auto" w:fill="FDD1B0"/>
                        </w:rPr>
                        <w:t xml:space="preserve"> в орган Фонда социальной защиты населения </w:t>
                      </w:r>
                      <w:r w:rsidR="009C6DC1" w:rsidRPr="002F067A">
                        <w:rPr>
                          <w:rFonts w:ascii="Times New Roman" w:hAnsi="Times New Roman" w:cs="Times New Roman"/>
                          <w:b/>
                          <w:bCs/>
                          <w:color w:val="006666"/>
                          <w:sz w:val="24"/>
                          <w:szCs w:val="24"/>
                          <w:u w:val="single"/>
                          <w:shd w:val="clear" w:color="auto" w:fill="FDD1B0"/>
                        </w:rPr>
                        <w:t>в течение 2 рабочих дней</w:t>
                      </w:r>
                      <w:r w:rsidR="009C6DC1" w:rsidRPr="002F067A">
                        <w:rPr>
                          <w:rFonts w:ascii="Times New Roman" w:hAnsi="Times New Roman" w:cs="Times New Roman"/>
                          <w:b/>
                          <w:bCs/>
                          <w:color w:val="006666"/>
                          <w:sz w:val="24"/>
                          <w:szCs w:val="24"/>
                          <w:shd w:val="clear" w:color="auto" w:fill="FDD1B0"/>
                        </w:rPr>
                        <w:t xml:space="preserve"> </w:t>
                      </w:r>
                      <w:r w:rsidR="009C6DC1" w:rsidRPr="002F067A">
                        <w:rPr>
                          <w:rFonts w:ascii="Times New Roman" w:hAnsi="Times New Roman" w:cs="Times New Roman"/>
                          <w:color w:val="006666"/>
                          <w:sz w:val="24"/>
                          <w:szCs w:val="24"/>
                          <w:shd w:val="clear" w:color="auto" w:fill="FDD1B0"/>
                        </w:rPr>
                        <w:t>со дня предъявления застрахованным ли</w:t>
                      </w:r>
                      <w:r w:rsidR="009C6DC1">
                        <w:rPr>
                          <w:rFonts w:ascii="Times New Roman" w:hAnsi="Times New Roman" w:cs="Times New Roman"/>
                          <w:color w:val="006666"/>
                          <w:sz w:val="24"/>
                          <w:szCs w:val="24"/>
                          <w:shd w:val="clear" w:color="auto" w:fill="FDD1B0"/>
                        </w:rPr>
                        <w:t>цом листка нетрудоспособности</w:t>
                      </w:r>
                      <w:r w:rsidR="009C6DC1" w:rsidRPr="009C6DC1">
                        <w:rPr>
                          <w:rFonts w:ascii="Times New Roman" w:hAnsi="Times New Roman" w:cs="Times New Roman"/>
                          <w:b/>
                          <w:bCs/>
                          <w:color w:val="006666"/>
                          <w:sz w:val="24"/>
                          <w:szCs w:val="24"/>
                          <w:shd w:val="clear" w:color="auto" w:fill="FDD1B0"/>
                        </w:rPr>
                        <w:t xml:space="preserve"> </w:t>
                      </w:r>
                      <w:r w:rsidRPr="00A565CE">
                        <w:rPr>
                          <w:rFonts w:ascii="Times New Roman" w:hAnsi="Times New Roman" w:cs="Times New Roman"/>
                          <w:b/>
                          <w:bCs/>
                          <w:color w:val="006666"/>
                          <w:sz w:val="24"/>
                          <w:szCs w:val="24"/>
                          <w:u w:val="single"/>
                          <w:shd w:val="clear" w:color="auto" w:fill="FDD1B0"/>
                        </w:rPr>
                        <w:t>форму</w:t>
                      </w:r>
                      <w:r w:rsidRPr="002F067A">
                        <w:rPr>
                          <w:rFonts w:ascii="Times New Roman" w:hAnsi="Times New Roman" w:cs="Times New Roman"/>
                          <w:b/>
                          <w:bCs/>
                          <w:color w:val="006666"/>
                          <w:sz w:val="24"/>
                          <w:szCs w:val="24"/>
                          <w:u w:val="single"/>
                          <w:shd w:val="clear" w:color="auto" w:fill="FDD1B0"/>
                        </w:rPr>
                        <w:t xml:space="preserve"> ПУ-</w:t>
                      </w:r>
                      <w:r w:rsidRPr="00F1755F">
                        <w:rPr>
                          <w:rFonts w:ascii="Times New Roman" w:hAnsi="Times New Roman" w:cs="Times New Roman"/>
                          <w:b/>
                          <w:bCs/>
                          <w:color w:val="006666"/>
                          <w:sz w:val="24"/>
                          <w:szCs w:val="24"/>
                          <w:u w:val="single"/>
                          <w:shd w:val="clear" w:color="auto" w:fill="FDD1B0"/>
                        </w:rPr>
                        <w:t>2</w:t>
                      </w:r>
                      <w:r w:rsidRPr="00F1755F">
                        <w:rPr>
                          <w:rFonts w:ascii="Times New Roman" w:hAnsi="Times New Roman" w:cs="Times New Roman"/>
                          <w:b/>
                          <w:bCs/>
                          <w:color w:val="006666"/>
                          <w:sz w:val="24"/>
                          <w:szCs w:val="24"/>
                          <w:shd w:val="clear" w:color="auto" w:fill="FDD1B0"/>
                        </w:rPr>
                        <w:t xml:space="preserve"> </w:t>
                      </w:r>
                      <w:r w:rsidRPr="008820D8">
                        <w:rPr>
                          <w:rFonts w:ascii="Times New Roman" w:hAnsi="Times New Roman" w:cs="Times New Roman"/>
                          <w:b/>
                          <w:bCs/>
                          <w:color w:val="006666"/>
                          <w:sz w:val="24"/>
                          <w:szCs w:val="24"/>
                          <w:shd w:val="clear" w:color="auto" w:fill="FDD1B0"/>
                        </w:rPr>
                        <w:t>с указанием</w:t>
                      </w:r>
                      <w:r w:rsidRPr="002F067A">
                        <w:rPr>
                          <w:rFonts w:ascii="Times New Roman" w:hAnsi="Times New Roman" w:cs="Times New Roman"/>
                          <w:b/>
                          <w:bCs/>
                          <w:color w:val="006666"/>
                          <w:sz w:val="24"/>
                          <w:szCs w:val="24"/>
                          <w:shd w:val="clear" w:color="auto" w:fill="FDD1B0"/>
                        </w:rPr>
                        <w:t xml:space="preserve"> </w:t>
                      </w:r>
                      <w:r w:rsidR="00A67649">
                        <w:rPr>
                          <w:rStyle w:val="word-wrapper"/>
                          <w:rFonts w:ascii="Times New Roman" w:hAnsi="Times New Roman" w:cs="Times New Roman"/>
                          <w:b/>
                          <w:color w:val="006666"/>
                          <w:sz w:val="24"/>
                          <w:szCs w:val="24"/>
                          <w:shd w:val="clear" w:color="auto" w:fill="FDD1B0"/>
                        </w:rPr>
                        <w:t>такого</w:t>
                      </w:r>
                      <w:r w:rsidRPr="002F067A">
                        <w:rPr>
                          <w:rStyle w:val="word-wrapper"/>
                          <w:rFonts w:ascii="Times New Roman" w:hAnsi="Times New Roman" w:cs="Times New Roman"/>
                          <w:b/>
                          <w:color w:val="006666"/>
                          <w:sz w:val="24"/>
                          <w:szCs w:val="24"/>
                          <w:shd w:val="clear" w:color="auto" w:fill="FDD1B0"/>
                        </w:rPr>
                        <w:t xml:space="preserve"> признака</w:t>
                      </w:r>
                      <w:r w:rsidRPr="002F067A">
                        <w:rPr>
                          <w:rFonts w:ascii="Times New Roman" w:hAnsi="Times New Roman" w:cs="Times New Roman"/>
                          <w:b/>
                          <w:bCs/>
                          <w:color w:val="006666"/>
                          <w:sz w:val="24"/>
                          <w:szCs w:val="24"/>
                          <w:shd w:val="clear" w:color="auto" w:fill="FDD1B0"/>
                        </w:rPr>
                        <w:t>.</w:t>
                      </w:r>
                    </w:p>
                    <w:p w:rsidR="009618B7" w:rsidRPr="00D20B98" w:rsidRDefault="009618B7" w:rsidP="00D20B98">
                      <w:pPr>
                        <w:spacing w:after="0" w:line="240" w:lineRule="auto"/>
                        <w:ind w:firstLine="425"/>
                        <w:jc w:val="both"/>
                        <w:rPr>
                          <w:rStyle w:val="word-wrapper"/>
                          <w:rFonts w:ascii="Times New Roman" w:hAnsi="Times New Roman" w:cs="Times New Roman"/>
                          <w:b/>
                          <w:color w:val="006666"/>
                          <w:sz w:val="28"/>
                          <w:szCs w:val="28"/>
                        </w:rPr>
                      </w:pPr>
                    </w:p>
                  </w:txbxContent>
                </v:textbox>
              </v:roundrect>
            </w:pict>
          </mc:Fallback>
        </mc:AlternateContent>
      </w:r>
    </w:p>
    <w:p w:rsidR="00CA751C" w:rsidRPr="00426583" w:rsidRDefault="00CA751C" w:rsidP="00736E1F">
      <w:pPr>
        <w:spacing w:after="0"/>
        <w:ind w:firstLine="425"/>
        <w:jc w:val="both"/>
        <w:rPr>
          <w:rStyle w:val="word-wrapper"/>
          <w:rFonts w:asciiTheme="majorHAnsi" w:hAnsiTheme="majorHAnsi" w:cs="Times New Roman"/>
          <w:i/>
          <w:color w:val="006666"/>
          <w:sz w:val="24"/>
          <w:szCs w:val="24"/>
          <w:shd w:val="clear" w:color="auto" w:fill="FFFFFF"/>
        </w:rPr>
      </w:pPr>
    </w:p>
    <w:p w:rsidR="00484831" w:rsidRPr="00426583" w:rsidRDefault="00484831" w:rsidP="00736E1F">
      <w:pPr>
        <w:spacing w:after="0"/>
        <w:ind w:firstLine="425"/>
        <w:jc w:val="both"/>
        <w:rPr>
          <w:rStyle w:val="word-wrapper"/>
          <w:rFonts w:asciiTheme="majorHAnsi" w:hAnsiTheme="majorHAnsi" w:cs="Times New Roman"/>
          <w:i/>
          <w:color w:val="006666"/>
          <w:sz w:val="24"/>
          <w:szCs w:val="24"/>
          <w:shd w:val="clear" w:color="auto" w:fill="FFFFFF"/>
        </w:rPr>
      </w:pPr>
    </w:p>
    <w:p w:rsidR="00484831" w:rsidRPr="00426583" w:rsidRDefault="00484831" w:rsidP="00736E1F">
      <w:pPr>
        <w:spacing w:after="0"/>
        <w:ind w:firstLine="425"/>
        <w:jc w:val="both"/>
        <w:rPr>
          <w:rStyle w:val="word-wrapper"/>
          <w:rFonts w:asciiTheme="majorHAnsi" w:hAnsiTheme="majorHAnsi" w:cs="Times New Roman"/>
          <w:i/>
          <w:color w:val="006666"/>
          <w:sz w:val="24"/>
          <w:szCs w:val="24"/>
          <w:shd w:val="clear" w:color="auto" w:fill="FFFFFF"/>
        </w:rPr>
      </w:pPr>
    </w:p>
    <w:p w:rsidR="00484831" w:rsidRPr="00426583" w:rsidRDefault="00484831" w:rsidP="00736E1F">
      <w:pPr>
        <w:spacing w:after="0"/>
        <w:ind w:firstLine="425"/>
        <w:jc w:val="both"/>
        <w:rPr>
          <w:rStyle w:val="word-wrapper"/>
          <w:rFonts w:asciiTheme="majorHAnsi" w:hAnsiTheme="majorHAnsi" w:cs="Times New Roman"/>
          <w:i/>
          <w:color w:val="006666"/>
          <w:sz w:val="24"/>
          <w:szCs w:val="24"/>
          <w:shd w:val="clear" w:color="auto" w:fill="FFFFFF"/>
        </w:rPr>
      </w:pPr>
    </w:p>
    <w:p w:rsidR="00484831" w:rsidRPr="00426583" w:rsidRDefault="00484831" w:rsidP="00736E1F">
      <w:pPr>
        <w:spacing w:after="0"/>
        <w:ind w:firstLine="425"/>
        <w:jc w:val="both"/>
        <w:rPr>
          <w:rStyle w:val="word-wrapper"/>
          <w:rFonts w:asciiTheme="majorHAnsi" w:hAnsiTheme="majorHAnsi" w:cs="Times New Roman"/>
          <w:i/>
          <w:color w:val="006666"/>
          <w:sz w:val="24"/>
          <w:szCs w:val="24"/>
          <w:shd w:val="clear" w:color="auto" w:fill="FFFFFF"/>
        </w:rPr>
      </w:pPr>
    </w:p>
    <w:p w:rsidR="00484831" w:rsidRPr="00426583" w:rsidRDefault="00484831" w:rsidP="00736E1F">
      <w:pPr>
        <w:spacing w:after="0"/>
        <w:ind w:firstLine="425"/>
        <w:jc w:val="both"/>
        <w:rPr>
          <w:rStyle w:val="word-wrapper"/>
          <w:rFonts w:asciiTheme="majorHAnsi" w:hAnsiTheme="majorHAnsi" w:cs="Times New Roman"/>
          <w:i/>
          <w:color w:val="006666"/>
          <w:sz w:val="24"/>
          <w:szCs w:val="24"/>
          <w:shd w:val="clear" w:color="auto" w:fill="FFFFFF"/>
        </w:rPr>
      </w:pPr>
    </w:p>
    <w:p w:rsidR="00484831" w:rsidRPr="00426583" w:rsidRDefault="00484831" w:rsidP="00736E1F">
      <w:pPr>
        <w:spacing w:after="0"/>
        <w:ind w:firstLine="425"/>
        <w:jc w:val="both"/>
        <w:rPr>
          <w:rStyle w:val="word-wrapper"/>
          <w:rFonts w:asciiTheme="majorHAnsi" w:hAnsiTheme="majorHAnsi" w:cs="Times New Roman"/>
          <w:i/>
          <w:color w:val="006666"/>
          <w:sz w:val="24"/>
          <w:szCs w:val="24"/>
          <w:shd w:val="clear" w:color="auto" w:fill="FFFFFF"/>
        </w:rPr>
      </w:pPr>
    </w:p>
    <w:p w:rsidR="00484831" w:rsidRPr="00426583" w:rsidRDefault="00484831" w:rsidP="00736E1F">
      <w:pPr>
        <w:spacing w:after="0"/>
        <w:ind w:firstLine="425"/>
        <w:jc w:val="both"/>
        <w:rPr>
          <w:rStyle w:val="word-wrapper"/>
          <w:rFonts w:asciiTheme="majorHAnsi" w:hAnsiTheme="majorHAnsi" w:cs="Times New Roman"/>
          <w:i/>
          <w:color w:val="006666"/>
          <w:sz w:val="24"/>
          <w:szCs w:val="24"/>
          <w:shd w:val="clear" w:color="auto" w:fill="FFFFFF"/>
        </w:rPr>
      </w:pPr>
    </w:p>
    <w:p w:rsidR="00484831" w:rsidRPr="00426583" w:rsidRDefault="00484831" w:rsidP="00736E1F">
      <w:pPr>
        <w:spacing w:after="0"/>
        <w:ind w:firstLine="425"/>
        <w:jc w:val="both"/>
        <w:rPr>
          <w:rStyle w:val="word-wrapper"/>
          <w:rFonts w:asciiTheme="majorHAnsi" w:hAnsiTheme="majorHAnsi" w:cs="Times New Roman"/>
          <w:i/>
          <w:color w:val="006666"/>
          <w:sz w:val="24"/>
          <w:szCs w:val="24"/>
          <w:shd w:val="clear" w:color="auto" w:fill="FFFFFF"/>
        </w:rPr>
      </w:pPr>
    </w:p>
    <w:p w:rsidR="00484831" w:rsidRPr="00426583" w:rsidRDefault="00484831" w:rsidP="00736E1F">
      <w:pPr>
        <w:spacing w:after="0"/>
        <w:ind w:firstLine="425"/>
        <w:jc w:val="both"/>
        <w:rPr>
          <w:rStyle w:val="word-wrapper"/>
          <w:rFonts w:asciiTheme="majorHAnsi" w:hAnsiTheme="majorHAnsi" w:cs="Times New Roman"/>
          <w:i/>
          <w:color w:val="006666"/>
          <w:sz w:val="24"/>
          <w:szCs w:val="24"/>
          <w:shd w:val="clear" w:color="auto" w:fill="FFFFFF"/>
        </w:rPr>
      </w:pPr>
    </w:p>
    <w:p w:rsidR="00484831" w:rsidRPr="00426583" w:rsidRDefault="00484831" w:rsidP="00736E1F">
      <w:pPr>
        <w:spacing w:after="0"/>
        <w:ind w:firstLine="425"/>
        <w:jc w:val="both"/>
        <w:rPr>
          <w:rStyle w:val="word-wrapper"/>
          <w:rFonts w:asciiTheme="majorHAnsi" w:hAnsiTheme="majorHAnsi" w:cs="Times New Roman"/>
          <w:i/>
          <w:color w:val="006666"/>
          <w:sz w:val="24"/>
          <w:szCs w:val="24"/>
          <w:shd w:val="clear" w:color="auto" w:fill="FFFFFF"/>
        </w:rPr>
      </w:pPr>
    </w:p>
    <w:p w:rsidR="00484831" w:rsidRPr="00426583" w:rsidRDefault="00484831" w:rsidP="00736E1F">
      <w:pPr>
        <w:spacing w:after="0"/>
        <w:ind w:firstLine="425"/>
        <w:jc w:val="both"/>
        <w:rPr>
          <w:rStyle w:val="word-wrapper"/>
          <w:rFonts w:asciiTheme="majorHAnsi" w:hAnsiTheme="majorHAnsi" w:cs="Times New Roman"/>
          <w:i/>
          <w:color w:val="006666"/>
          <w:sz w:val="24"/>
          <w:szCs w:val="24"/>
          <w:shd w:val="clear" w:color="auto" w:fill="FFFFFF"/>
        </w:rPr>
      </w:pPr>
    </w:p>
    <w:p w:rsidR="009618B7" w:rsidRPr="00426583" w:rsidRDefault="009618B7" w:rsidP="00426583">
      <w:pPr>
        <w:spacing w:line="192" w:lineRule="auto"/>
        <w:jc w:val="both"/>
        <w:rPr>
          <w:rStyle w:val="word-wrapper"/>
          <w:rFonts w:ascii="Times New Roman" w:hAnsi="Times New Roman" w:cs="Times New Roman"/>
          <w:sz w:val="24"/>
          <w:szCs w:val="24"/>
        </w:rPr>
      </w:pPr>
    </w:p>
    <w:p w:rsidR="008A399E" w:rsidRDefault="008A399E" w:rsidP="003614AA">
      <w:pPr>
        <w:spacing w:after="0" w:line="240" w:lineRule="auto"/>
        <w:ind w:firstLine="425"/>
        <w:jc w:val="both"/>
        <w:rPr>
          <w:rStyle w:val="word-wrapper"/>
          <w:rFonts w:ascii="Times New Roman" w:hAnsi="Times New Roman" w:cs="Times New Roman"/>
          <w:color w:val="006666"/>
          <w:sz w:val="24"/>
          <w:szCs w:val="24"/>
        </w:rPr>
      </w:pPr>
    </w:p>
    <w:p w:rsidR="006047A7" w:rsidRPr="006D6A87" w:rsidRDefault="006D608F" w:rsidP="003614AA">
      <w:pPr>
        <w:spacing w:after="0" w:line="240" w:lineRule="auto"/>
        <w:ind w:firstLine="425"/>
        <w:jc w:val="both"/>
        <w:rPr>
          <w:rStyle w:val="word-wrapper"/>
          <w:rFonts w:ascii="Times New Roman" w:hAnsi="Times New Roman" w:cs="Times New Roman"/>
          <w:color w:val="006666"/>
          <w:sz w:val="24"/>
          <w:szCs w:val="24"/>
        </w:rPr>
      </w:pPr>
      <w:r w:rsidRPr="006D6A87">
        <w:rPr>
          <w:rStyle w:val="word-wrapper"/>
          <w:rFonts w:ascii="Times New Roman" w:hAnsi="Times New Roman" w:cs="Times New Roman"/>
          <w:color w:val="006666"/>
          <w:sz w:val="24"/>
          <w:szCs w:val="24"/>
        </w:rPr>
        <w:t xml:space="preserve">Работу по заполнению и представлению </w:t>
      </w:r>
      <w:r w:rsidR="006F0BC2">
        <w:rPr>
          <w:rStyle w:val="word-wrapper"/>
          <w:rFonts w:ascii="Times New Roman" w:hAnsi="Times New Roman" w:cs="Times New Roman"/>
          <w:color w:val="006666"/>
          <w:sz w:val="24"/>
          <w:szCs w:val="24"/>
        </w:rPr>
        <w:t>формы</w:t>
      </w:r>
      <w:r w:rsidRPr="006D6A87">
        <w:rPr>
          <w:rStyle w:val="word-wrapper"/>
          <w:rFonts w:ascii="Times New Roman" w:hAnsi="Times New Roman" w:cs="Times New Roman"/>
          <w:color w:val="006666"/>
          <w:sz w:val="24"/>
          <w:szCs w:val="24"/>
        </w:rPr>
        <w:t xml:space="preserve"> ПУ-2 </w:t>
      </w:r>
      <w:r w:rsidR="006F0BC2">
        <w:rPr>
          <w:rStyle w:val="word-wrapper"/>
          <w:rFonts w:ascii="Times New Roman" w:hAnsi="Times New Roman" w:cs="Times New Roman"/>
          <w:color w:val="006666"/>
          <w:sz w:val="24"/>
          <w:szCs w:val="24"/>
        </w:rPr>
        <w:t>с отметкой</w:t>
      </w:r>
      <w:r w:rsidR="00FE56AD">
        <w:rPr>
          <w:rStyle w:val="word-wrapper"/>
          <w:rFonts w:ascii="Times New Roman" w:hAnsi="Times New Roman" w:cs="Times New Roman"/>
          <w:color w:val="006666"/>
          <w:sz w:val="24"/>
          <w:szCs w:val="24"/>
        </w:rPr>
        <w:t xml:space="preserve"> «основное место работы» </w:t>
      </w:r>
      <w:r w:rsidR="00FB22F9" w:rsidRPr="006D6A87">
        <w:rPr>
          <w:rStyle w:val="word-wrapper"/>
          <w:rFonts w:ascii="Times New Roman" w:hAnsi="Times New Roman" w:cs="Times New Roman"/>
          <w:color w:val="006666"/>
          <w:sz w:val="24"/>
          <w:szCs w:val="24"/>
        </w:rPr>
        <w:t xml:space="preserve">рекомендуется </w:t>
      </w:r>
      <w:r w:rsidR="00426583" w:rsidRPr="006D6A87">
        <w:rPr>
          <w:rStyle w:val="word-wrapper"/>
          <w:rFonts w:ascii="Times New Roman" w:hAnsi="Times New Roman" w:cs="Times New Roman"/>
          <w:color w:val="006666"/>
          <w:sz w:val="24"/>
          <w:szCs w:val="24"/>
        </w:rPr>
        <w:t>провести</w:t>
      </w:r>
      <w:r w:rsidRPr="006D6A87">
        <w:rPr>
          <w:rStyle w:val="word-wrapper"/>
          <w:rFonts w:ascii="Times New Roman" w:hAnsi="Times New Roman" w:cs="Times New Roman"/>
          <w:color w:val="006666"/>
          <w:sz w:val="24"/>
          <w:szCs w:val="24"/>
        </w:rPr>
        <w:t xml:space="preserve"> </w:t>
      </w:r>
      <w:bookmarkStart w:id="0" w:name="_GoBack"/>
      <w:r w:rsidRPr="00C95B0A">
        <w:rPr>
          <w:rStyle w:val="word-wrapper"/>
          <w:rFonts w:ascii="Times New Roman" w:hAnsi="Times New Roman" w:cs="Times New Roman"/>
          <w:b/>
          <w:color w:val="006666"/>
          <w:sz w:val="24"/>
          <w:szCs w:val="24"/>
        </w:rPr>
        <w:t>заблаговременно</w:t>
      </w:r>
      <w:bookmarkEnd w:id="0"/>
      <w:r w:rsidR="006047A7" w:rsidRPr="006D6A87">
        <w:rPr>
          <w:rStyle w:val="word-wrapper"/>
          <w:rFonts w:ascii="Times New Roman" w:hAnsi="Times New Roman" w:cs="Times New Roman"/>
          <w:color w:val="006666"/>
          <w:sz w:val="24"/>
          <w:szCs w:val="24"/>
        </w:rPr>
        <w:t>:</w:t>
      </w:r>
    </w:p>
    <w:p w:rsidR="006A7844" w:rsidRPr="006D6A87" w:rsidRDefault="006047A7" w:rsidP="003614AA">
      <w:pPr>
        <w:spacing w:after="0" w:line="240" w:lineRule="auto"/>
        <w:ind w:firstLine="425"/>
        <w:jc w:val="both"/>
        <w:rPr>
          <w:rFonts w:asciiTheme="majorHAnsi" w:hAnsiTheme="majorHAnsi" w:cs="Times New Roman"/>
          <w:b/>
          <w:color w:val="006666"/>
          <w:sz w:val="24"/>
          <w:szCs w:val="24"/>
        </w:rPr>
      </w:pPr>
      <w:r w:rsidRPr="006D6A87">
        <w:rPr>
          <w:rStyle w:val="word-wrapper"/>
          <w:rFonts w:ascii="Times New Roman" w:hAnsi="Times New Roman" w:cs="Times New Roman"/>
          <w:color w:val="006666"/>
          <w:sz w:val="24"/>
          <w:szCs w:val="24"/>
        </w:rPr>
        <w:t>1)</w:t>
      </w:r>
      <w:r w:rsidR="00FB22F9" w:rsidRPr="006D6A87">
        <w:rPr>
          <w:rStyle w:val="word-wrapper"/>
          <w:rFonts w:ascii="Times New Roman" w:hAnsi="Times New Roman" w:cs="Times New Roman"/>
          <w:color w:val="006666"/>
          <w:sz w:val="24"/>
          <w:szCs w:val="24"/>
        </w:rPr>
        <w:t xml:space="preserve"> </w:t>
      </w:r>
      <w:r w:rsidRPr="006D6A87">
        <w:rPr>
          <w:rStyle w:val="word-wrapper"/>
          <w:rFonts w:ascii="Times New Roman" w:hAnsi="Times New Roman" w:cs="Times New Roman"/>
          <w:color w:val="006666"/>
          <w:sz w:val="24"/>
          <w:szCs w:val="24"/>
        </w:rPr>
        <w:t>д</w:t>
      </w:r>
      <w:r w:rsidR="001F04A0" w:rsidRPr="006D6A87">
        <w:rPr>
          <w:rStyle w:val="word-wrapper"/>
          <w:rFonts w:ascii="Times New Roman" w:hAnsi="Times New Roman" w:cs="Times New Roman"/>
          <w:color w:val="006666"/>
          <w:sz w:val="24"/>
          <w:szCs w:val="24"/>
        </w:rPr>
        <w:t>ля определения</w:t>
      </w:r>
      <w:r w:rsidR="00FC2D27" w:rsidRPr="006D6A87">
        <w:rPr>
          <w:rStyle w:val="word-wrapper"/>
          <w:rFonts w:ascii="Times New Roman" w:hAnsi="Times New Roman" w:cs="Times New Roman"/>
          <w:color w:val="006666"/>
          <w:sz w:val="24"/>
          <w:szCs w:val="24"/>
        </w:rPr>
        <w:t xml:space="preserve"> круг</w:t>
      </w:r>
      <w:r w:rsidR="001F04A0" w:rsidRPr="006D6A87">
        <w:rPr>
          <w:rStyle w:val="word-wrapper"/>
          <w:rFonts w:ascii="Times New Roman" w:hAnsi="Times New Roman" w:cs="Times New Roman"/>
          <w:color w:val="006666"/>
          <w:sz w:val="24"/>
          <w:szCs w:val="24"/>
        </w:rPr>
        <w:t>а</w:t>
      </w:r>
      <w:r w:rsidR="00FC2D27" w:rsidRPr="006D6A87">
        <w:rPr>
          <w:rStyle w:val="word-wrapper"/>
          <w:rFonts w:ascii="Times New Roman" w:hAnsi="Times New Roman" w:cs="Times New Roman"/>
          <w:color w:val="006666"/>
          <w:sz w:val="24"/>
          <w:szCs w:val="24"/>
        </w:rPr>
        <w:t xml:space="preserve"> лиц, </w:t>
      </w:r>
      <w:r w:rsidR="00F95377" w:rsidRPr="006D6A87">
        <w:rPr>
          <w:rStyle w:val="word-wrapper"/>
          <w:rFonts w:ascii="Times New Roman" w:hAnsi="Times New Roman" w:cs="Times New Roman"/>
          <w:color w:val="006666"/>
          <w:sz w:val="24"/>
          <w:szCs w:val="24"/>
        </w:rPr>
        <w:t>в ИЛС</w:t>
      </w:r>
      <w:r w:rsidR="00FC2D27" w:rsidRPr="006D6A87">
        <w:rPr>
          <w:rStyle w:val="word-wrapper"/>
          <w:rFonts w:ascii="Times New Roman" w:hAnsi="Times New Roman" w:cs="Times New Roman"/>
          <w:color w:val="006666"/>
          <w:sz w:val="24"/>
          <w:szCs w:val="24"/>
        </w:rPr>
        <w:t xml:space="preserve"> </w:t>
      </w:r>
      <w:r w:rsidR="00940581" w:rsidRPr="006D6A87">
        <w:rPr>
          <w:rStyle w:val="word-wrapper"/>
          <w:rFonts w:ascii="Times New Roman" w:hAnsi="Times New Roman" w:cs="Times New Roman"/>
          <w:color w:val="006666"/>
          <w:sz w:val="24"/>
          <w:szCs w:val="24"/>
        </w:rPr>
        <w:t>которы</w:t>
      </w:r>
      <w:r w:rsidR="00F95377" w:rsidRPr="006D6A87">
        <w:rPr>
          <w:rStyle w:val="word-wrapper"/>
          <w:rFonts w:ascii="Times New Roman" w:hAnsi="Times New Roman" w:cs="Times New Roman"/>
          <w:color w:val="006666"/>
          <w:sz w:val="24"/>
          <w:szCs w:val="24"/>
        </w:rPr>
        <w:t>х</w:t>
      </w:r>
      <w:r w:rsidR="00940581" w:rsidRPr="006D6A87">
        <w:rPr>
          <w:rStyle w:val="word-wrapper"/>
          <w:rFonts w:ascii="Times New Roman" w:hAnsi="Times New Roman" w:cs="Times New Roman"/>
          <w:color w:val="006666"/>
          <w:sz w:val="24"/>
          <w:szCs w:val="24"/>
        </w:rPr>
        <w:t xml:space="preserve"> отсутст</w:t>
      </w:r>
      <w:r w:rsidR="00F95377" w:rsidRPr="006D6A87">
        <w:rPr>
          <w:rStyle w:val="word-wrapper"/>
          <w:rFonts w:ascii="Times New Roman" w:hAnsi="Times New Roman" w:cs="Times New Roman"/>
          <w:color w:val="006666"/>
          <w:sz w:val="24"/>
          <w:szCs w:val="24"/>
        </w:rPr>
        <w:t>вуе</w:t>
      </w:r>
      <w:r w:rsidR="00940581" w:rsidRPr="006D6A87">
        <w:rPr>
          <w:rStyle w:val="word-wrapper"/>
          <w:rFonts w:ascii="Times New Roman" w:hAnsi="Times New Roman" w:cs="Times New Roman"/>
          <w:color w:val="006666"/>
          <w:sz w:val="24"/>
          <w:szCs w:val="24"/>
        </w:rPr>
        <w:t xml:space="preserve">т </w:t>
      </w:r>
      <w:r w:rsidR="00374CF3">
        <w:rPr>
          <w:rStyle w:val="word-wrapper"/>
          <w:rFonts w:ascii="Times New Roman" w:hAnsi="Times New Roman" w:cs="Times New Roman"/>
          <w:color w:val="006666"/>
          <w:sz w:val="24"/>
          <w:szCs w:val="24"/>
        </w:rPr>
        <w:t>отметка</w:t>
      </w:r>
      <w:r w:rsidR="00FC2D27" w:rsidRPr="006D6A87">
        <w:rPr>
          <w:rStyle w:val="word-wrapper"/>
          <w:rFonts w:ascii="Times New Roman" w:hAnsi="Times New Roman" w:cs="Times New Roman"/>
          <w:color w:val="006666"/>
          <w:sz w:val="24"/>
          <w:szCs w:val="24"/>
        </w:rPr>
        <w:t xml:space="preserve"> «основное место работы», </w:t>
      </w:r>
      <w:r w:rsidR="00940581" w:rsidRPr="006D6A87">
        <w:rPr>
          <w:rStyle w:val="word-wrapper"/>
          <w:rFonts w:ascii="Times New Roman" w:hAnsi="Times New Roman" w:cs="Times New Roman"/>
          <w:color w:val="006666"/>
          <w:sz w:val="24"/>
          <w:szCs w:val="24"/>
        </w:rPr>
        <w:t>можно</w:t>
      </w:r>
      <w:r w:rsidR="00FC2D27" w:rsidRPr="006D6A87">
        <w:rPr>
          <w:rStyle w:val="word-wrapper"/>
          <w:rFonts w:ascii="Times New Roman" w:hAnsi="Times New Roman" w:cs="Times New Roman"/>
          <w:color w:val="006666"/>
          <w:sz w:val="24"/>
          <w:szCs w:val="24"/>
        </w:rPr>
        <w:t xml:space="preserve"> воспользоваться </w:t>
      </w:r>
      <w:r w:rsidR="00FC2D27" w:rsidRPr="006D6A87">
        <w:rPr>
          <w:rStyle w:val="word-wrapper"/>
          <w:rFonts w:ascii="Times New Roman" w:hAnsi="Times New Roman" w:cs="Times New Roman"/>
          <w:b/>
          <w:color w:val="006666"/>
          <w:sz w:val="24"/>
          <w:szCs w:val="24"/>
        </w:rPr>
        <w:t xml:space="preserve">справочно-информационными сервисами </w:t>
      </w:r>
      <w:r w:rsidR="008422E8" w:rsidRPr="006D6A87">
        <w:rPr>
          <w:rStyle w:val="word-wrapper"/>
          <w:rFonts w:ascii="Times New Roman" w:hAnsi="Times New Roman" w:cs="Times New Roman"/>
          <w:b/>
          <w:color w:val="006666"/>
          <w:sz w:val="24"/>
          <w:szCs w:val="24"/>
        </w:rPr>
        <w:t>в личном кабинете</w:t>
      </w:r>
      <w:r w:rsidR="00940581" w:rsidRPr="006D6A87">
        <w:rPr>
          <w:rStyle w:val="word-wrapper"/>
          <w:rFonts w:ascii="Times New Roman" w:hAnsi="Times New Roman" w:cs="Times New Roman"/>
          <w:b/>
          <w:color w:val="006666"/>
          <w:sz w:val="24"/>
          <w:szCs w:val="24"/>
        </w:rPr>
        <w:t xml:space="preserve"> плательщика </w:t>
      </w:r>
      <w:r w:rsidR="00FC2D27" w:rsidRPr="006D6A87">
        <w:rPr>
          <w:rStyle w:val="word-wrapper"/>
          <w:rFonts w:ascii="Times New Roman" w:hAnsi="Times New Roman" w:cs="Times New Roman"/>
          <w:b/>
          <w:color w:val="006666"/>
          <w:sz w:val="24"/>
          <w:szCs w:val="24"/>
        </w:rPr>
        <w:t>на корпоративном портале Фонда</w:t>
      </w:r>
      <w:r w:rsidR="003614AA" w:rsidRPr="006D6A87">
        <w:rPr>
          <w:rStyle w:val="word-wrapper"/>
          <w:rFonts w:ascii="Times New Roman" w:hAnsi="Times New Roman" w:cs="Times New Roman"/>
          <w:color w:val="006666"/>
          <w:sz w:val="24"/>
          <w:szCs w:val="24"/>
        </w:rPr>
        <w:t>:</w:t>
      </w:r>
    </w:p>
    <w:p w:rsidR="001D2671" w:rsidRPr="00426583" w:rsidRDefault="003614AA" w:rsidP="001D2671">
      <w:pPr>
        <w:spacing w:line="168" w:lineRule="auto"/>
        <w:jc w:val="both"/>
        <w:rPr>
          <w:rStyle w:val="word-wrapper"/>
          <w:rFonts w:ascii="Cambria" w:hAnsi="Cambria"/>
          <w:b/>
          <w:color w:val="242424"/>
          <w:sz w:val="24"/>
          <w:szCs w:val="24"/>
          <w:shd w:val="clear" w:color="auto" w:fill="FFFFFF"/>
        </w:rPr>
      </w:pPr>
      <w:r w:rsidRPr="00426583">
        <w:rPr>
          <w:rFonts w:asciiTheme="majorHAnsi" w:hAnsiTheme="majorHAnsi" w:cs="Times New Roman"/>
          <w:noProof/>
          <w:color w:val="006666"/>
          <w:sz w:val="24"/>
          <w:szCs w:val="24"/>
          <w:lang w:eastAsia="ru-RU"/>
        </w:rPr>
        <mc:AlternateContent>
          <mc:Choice Requires="wps">
            <w:drawing>
              <wp:anchor distT="0" distB="0" distL="114300" distR="114300" simplePos="0" relativeHeight="251663360" behindDoc="0" locked="0" layoutInCell="1" allowOverlap="1" wp14:anchorId="2DC3DB63" wp14:editId="4DC43C1B">
                <wp:simplePos x="0" y="0"/>
                <wp:positionH relativeFrom="column">
                  <wp:posOffset>-73964</wp:posOffset>
                </wp:positionH>
                <wp:positionV relativeFrom="paragraph">
                  <wp:posOffset>24627</wp:posOffset>
                </wp:positionV>
                <wp:extent cx="6527165" cy="1423283"/>
                <wp:effectExtent l="0" t="0" r="26035" b="2476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6527165" cy="1423283"/>
                        </a:xfrm>
                        <a:prstGeom prst="roundRect">
                          <a:avLst/>
                        </a:prstGeom>
                        <a:solidFill>
                          <a:srgbClr val="FDD1B0"/>
                        </a:solidFill>
                        <a:ln>
                          <a:solidFill>
                            <a:srgbClr val="0066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6D0B" w:rsidRDefault="00726D0B" w:rsidP="00726D0B">
                            <w:pPr>
                              <w:spacing w:after="0"/>
                              <w:rPr>
                                <w:noProof/>
                                <w:lang w:eastAsia="ru-RU"/>
                              </w:rPr>
                            </w:pPr>
                            <w:r>
                              <w:rPr>
                                <w:noProof/>
                                <w:lang w:eastAsia="ru-RU"/>
                              </w:rPr>
                              <w:drawing>
                                <wp:inline distT="0" distB="0" distL="0" distR="0" wp14:anchorId="1D518070" wp14:editId="5AB914D0">
                                  <wp:extent cx="1681370" cy="55659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 t="33824" r="76227" b="57507"/>
                                          <a:stretch/>
                                        </pic:blipFill>
                                        <pic:spPr bwMode="auto">
                                          <a:xfrm>
                                            <a:off x="0" y="0"/>
                                            <a:ext cx="1695559" cy="561289"/>
                                          </a:xfrm>
                                          <a:prstGeom prst="rect">
                                            <a:avLst/>
                                          </a:prstGeom>
                                          <a:ln>
                                            <a:noFill/>
                                          </a:ln>
                                          <a:extLst>
                                            <a:ext uri="{53640926-AAD7-44D8-BBD7-CCE9431645EC}">
                                              <a14:shadowObscured xmlns:a14="http://schemas.microsoft.com/office/drawing/2010/main"/>
                                            </a:ext>
                                          </a:extLst>
                                        </pic:spPr>
                                      </pic:pic>
                                    </a:graphicData>
                                  </a:graphic>
                                </wp:inline>
                              </w:drawing>
                            </w:r>
                          </w:p>
                          <w:p w:rsidR="00726D0B" w:rsidRDefault="00726D0B" w:rsidP="00EE215D">
                            <w:pPr>
                              <w:spacing w:after="0"/>
                              <w:ind w:left="851"/>
                            </w:pPr>
                            <w:r>
                              <w:rPr>
                                <w:noProof/>
                                <w:lang w:eastAsia="ru-RU"/>
                              </w:rPr>
                              <w:t xml:space="preserve">                       </w:t>
                            </w:r>
                            <w:r w:rsidR="00EE215D">
                              <w:rPr>
                                <w:noProof/>
                                <w:lang w:eastAsia="ru-RU"/>
                              </w:rPr>
                              <w:t xml:space="preserve">                            </w:t>
                            </w:r>
                            <w:r w:rsidR="00593E64">
                              <w:rPr>
                                <w:noProof/>
                                <w:lang w:eastAsia="ru-RU"/>
                              </w:rPr>
                              <w:drawing>
                                <wp:inline distT="0" distB="0" distL="0" distR="0" wp14:anchorId="041D2B8F" wp14:editId="6E1CAEE4">
                                  <wp:extent cx="5677231" cy="659958"/>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9608" t="67713" r="9601" b="23333"/>
                                          <a:stretch/>
                                        </pic:blipFill>
                                        <pic:spPr bwMode="auto">
                                          <a:xfrm>
                                            <a:off x="0" y="0"/>
                                            <a:ext cx="5673000" cy="659466"/>
                                          </a:xfrm>
                                          <a:prstGeom prst="rect">
                                            <a:avLst/>
                                          </a:prstGeom>
                                          <a:ln>
                                            <a:noFill/>
                                          </a:ln>
                                          <a:extLst>
                                            <a:ext uri="{53640926-AAD7-44D8-BBD7-CCE9431645EC}">
                                              <a14:shadowObscured xmlns:a14="http://schemas.microsoft.com/office/drawing/2010/main"/>
                                            </a:ext>
                                          </a:extLst>
                                        </pic:spPr>
                                      </pic:pic>
                                    </a:graphicData>
                                  </a:graphic>
                                </wp:inline>
                              </w:drawing>
                            </w:r>
                          </w:p>
                          <w:p w:rsidR="00E83158" w:rsidRDefault="00E83158" w:rsidP="00726D0B"/>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 o:spid="_x0000_s1027" style="position:absolute;left:0;text-align:left;margin-left:-5.8pt;margin-top:1.95pt;width:513.95pt;height:11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" fillcolor="#fdd1b0" strokecolor="#066" strokeweight="2pt">
                <v:textbox inset="1mm,0,1mm,0">
                  <w:txbxContent>
                    <w:p w:rsidR="00726D0B" w:rsidRDefault="00726D0B" w:rsidP="00726D0B">
                      <w:pPr>
                        <w:spacing w:after="0"/>
                        <w:rPr>
                          <w:noProof/>
                          <w:lang w:eastAsia="ru-RU"/>
                        </w:rPr>
                      </w:pPr>
                      <w:r>
                        <w:rPr>
                          <w:noProof/>
                          <w:lang w:eastAsia="ru-RU"/>
                        </w:rPr>
                        <w:drawing>
                          <wp:inline distT="0" distB="0" distL="0" distR="0" wp14:anchorId="1D518070" wp14:editId="5AB914D0">
                            <wp:extent cx="1681370" cy="55659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 t="33824" r="76227" b="57507"/>
                                    <a:stretch/>
                                  </pic:blipFill>
                                  <pic:spPr bwMode="auto">
                                    <a:xfrm>
                                      <a:off x="0" y="0"/>
                                      <a:ext cx="1695559" cy="561289"/>
                                    </a:xfrm>
                                    <a:prstGeom prst="rect">
                                      <a:avLst/>
                                    </a:prstGeom>
                                    <a:ln>
                                      <a:noFill/>
                                    </a:ln>
                                    <a:extLst>
                                      <a:ext uri="{53640926-AAD7-44D8-BBD7-CCE9431645EC}">
                                        <a14:shadowObscured xmlns:a14="http://schemas.microsoft.com/office/drawing/2010/main"/>
                                      </a:ext>
                                    </a:extLst>
                                  </pic:spPr>
                                </pic:pic>
                              </a:graphicData>
                            </a:graphic>
                          </wp:inline>
                        </w:drawing>
                      </w:r>
                    </w:p>
                    <w:p w:rsidR="00726D0B" w:rsidRDefault="00726D0B" w:rsidP="00EE215D">
                      <w:pPr>
                        <w:spacing w:after="0"/>
                        <w:ind w:left="851"/>
                      </w:pPr>
                      <w:r>
                        <w:rPr>
                          <w:noProof/>
                          <w:lang w:eastAsia="ru-RU"/>
                        </w:rPr>
                        <w:t xml:space="preserve">                       </w:t>
                      </w:r>
                      <w:r w:rsidR="00EE215D">
                        <w:rPr>
                          <w:noProof/>
                          <w:lang w:eastAsia="ru-RU"/>
                        </w:rPr>
                        <w:t xml:space="preserve">                            </w:t>
                      </w:r>
                      <w:r w:rsidR="00593E64">
                        <w:rPr>
                          <w:noProof/>
                          <w:lang w:eastAsia="ru-RU"/>
                        </w:rPr>
                        <w:drawing>
                          <wp:inline distT="0" distB="0" distL="0" distR="0" wp14:anchorId="041D2B8F" wp14:editId="6E1CAEE4">
                            <wp:extent cx="5677231" cy="659958"/>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9608" t="67713" r="9601" b="23333"/>
                                    <a:stretch/>
                                  </pic:blipFill>
                                  <pic:spPr bwMode="auto">
                                    <a:xfrm>
                                      <a:off x="0" y="0"/>
                                      <a:ext cx="5673000" cy="659466"/>
                                    </a:xfrm>
                                    <a:prstGeom prst="rect">
                                      <a:avLst/>
                                    </a:prstGeom>
                                    <a:ln>
                                      <a:noFill/>
                                    </a:ln>
                                    <a:extLst>
                                      <a:ext uri="{53640926-AAD7-44D8-BBD7-CCE9431645EC}">
                                        <a14:shadowObscured xmlns:a14="http://schemas.microsoft.com/office/drawing/2010/main"/>
                                      </a:ext>
                                    </a:extLst>
                                  </pic:spPr>
                                </pic:pic>
                              </a:graphicData>
                            </a:graphic>
                          </wp:inline>
                        </w:drawing>
                      </w:r>
                    </w:p>
                    <w:p w:rsidR="00E83158" w:rsidRDefault="00E83158" w:rsidP="00726D0B"/>
                  </w:txbxContent>
                </v:textbox>
              </v:roundrect>
            </w:pict>
          </mc:Fallback>
        </mc:AlternateContent>
      </w:r>
    </w:p>
    <w:p w:rsidR="001D2671" w:rsidRPr="00426583" w:rsidRDefault="001D2671" w:rsidP="001D2671">
      <w:pPr>
        <w:spacing w:line="168" w:lineRule="auto"/>
        <w:jc w:val="both"/>
        <w:rPr>
          <w:rStyle w:val="word-wrapper"/>
          <w:rFonts w:ascii="Cambria" w:hAnsi="Cambria"/>
          <w:b/>
          <w:color w:val="242424"/>
          <w:sz w:val="24"/>
          <w:szCs w:val="24"/>
          <w:shd w:val="clear" w:color="auto" w:fill="FFFFFF"/>
        </w:rPr>
      </w:pPr>
    </w:p>
    <w:p w:rsidR="001D2671" w:rsidRPr="00426583" w:rsidRDefault="001D2671" w:rsidP="001D2671">
      <w:pPr>
        <w:spacing w:line="168" w:lineRule="auto"/>
        <w:jc w:val="both"/>
        <w:rPr>
          <w:rStyle w:val="word-wrapper"/>
          <w:rFonts w:ascii="Cambria" w:hAnsi="Cambria"/>
          <w:b/>
          <w:color w:val="242424"/>
          <w:sz w:val="24"/>
          <w:szCs w:val="24"/>
          <w:shd w:val="clear" w:color="auto" w:fill="FFFFFF"/>
        </w:rPr>
      </w:pPr>
    </w:p>
    <w:p w:rsidR="001D2671" w:rsidRPr="00426583" w:rsidRDefault="001D2671" w:rsidP="001D2671">
      <w:pPr>
        <w:spacing w:line="168" w:lineRule="auto"/>
        <w:jc w:val="both"/>
        <w:rPr>
          <w:rStyle w:val="word-wrapper"/>
          <w:rFonts w:ascii="Cambria" w:hAnsi="Cambria"/>
          <w:b/>
          <w:color w:val="242424"/>
          <w:sz w:val="24"/>
          <w:szCs w:val="24"/>
          <w:shd w:val="clear" w:color="auto" w:fill="FFFFFF"/>
        </w:rPr>
      </w:pPr>
    </w:p>
    <w:p w:rsidR="001D2671" w:rsidRPr="00426583" w:rsidRDefault="001D2671" w:rsidP="001D2671">
      <w:pPr>
        <w:spacing w:line="168" w:lineRule="auto"/>
        <w:jc w:val="both"/>
        <w:rPr>
          <w:rStyle w:val="word-wrapper"/>
          <w:rFonts w:ascii="Cambria" w:hAnsi="Cambria"/>
          <w:b/>
          <w:color w:val="242424"/>
          <w:sz w:val="24"/>
          <w:szCs w:val="24"/>
          <w:shd w:val="clear" w:color="auto" w:fill="FFFFFF"/>
        </w:rPr>
      </w:pPr>
    </w:p>
    <w:p w:rsidR="006047A7" w:rsidRDefault="006047A7" w:rsidP="009B7389">
      <w:pPr>
        <w:spacing w:before="20" w:after="0" w:line="240" w:lineRule="auto"/>
        <w:jc w:val="both"/>
        <w:rPr>
          <w:rStyle w:val="word-wrapper"/>
          <w:rFonts w:ascii="Times New Roman" w:hAnsi="Times New Roman" w:cs="Times New Roman"/>
          <w:color w:val="006666"/>
          <w:sz w:val="24"/>
          <w:szCs w:val="24"/>
          <w:shd w:val="clear" w:color="auto" w:fill="FFFFFF"/>
        </w:rPr>
      </w:pPr>
    </w:p>
    <w:p w:rsidR="000C6105" w:rsidRPr="00426583" w:rsidRDefault="006047A7" w:rsidP="008A399E">
      <w:pPr>
        <w:spacing w:before="20" w:after="0" w:line="240" w:lineRule="auto"/>
        <w:ind w:firstLine="708"/>
        <w:jc w:val="both"/>
        <w:rPr>
          <w:rStyle w:val="word-wrapper"/>
          <w:rFonts w:ascii="Times New Roman" w:hAnsi="Times New Roman" w:cs="Times New Roman"/>
          <w:color w:val="006666"/>
          <w:sz w:val="24"/>
          <w:szCs w:val="24"/>
          <w:shd w:val="clear" w:color="auto" w:fill="FFFFFF"/>
        </w:rPr>
      </w:pPr>
      <w:r>
        <w:rPr>
          <w:rStyle w:val="word-wrapper"/>
          <w:rFonts w:ascii="Times New Roman" w:hAnsi="Times New Roman" w:cs="Times New Roman"/>
          <w:color w:val="006666"/>
          <w:sz w:val="24"/>
          <w:szCs w:val="24"/>
          <w:shd w:val="clear" w:color="auto" w:fill="FFFFFF"/>
        </w:rPr>
        <w:t xml:space="preserve">2)  </w:t>
      </w:r>
      <w:r w:rsidR="002D1651" w:rsidRPr="00426583">
        <w:rPr>
          <w:rStyle w:val="word-wrapper"/>
          <w:rFonts w:ascii="Times New Roman" w:hAnsi="Times New Roman" w:cs="Times New Roman"/>
          <w:color w:val="006666"/>
          <w:sz w:val="24"/>
          <w:szCs w:val="24"/>
          <w:shd w:val="clear" w:color="auto" w:fill="FFFFFF"/>
        </w:rPr>
        <w:t xml:space="preserve"> </w:t>
      </w:r>
      <w:r w:rsidR="00FE56AD">
        <w:rPr>
          <w:rStyle w:val="word-wrapper"/>
          <w:rFonts w:ascii="Times New Roman" w:hAnsi="Times New Roman" w:cs="Times New Roman"/>
          <w:color w:val="006666"/>
          <w:sz w:val="24"/>
          <w:szCs w:val="24"/>
          <w:shd w:val="clear" w:color="auto" w:fill="FFFFFF"/>
        </w:rPr>
        <w:t xml:space="preserve">при </w:t>
      </w:r>
      <w:r w:rsidR="009618B7" w:rsidRPr="003614AA">
        <w:rPr>
          <w:rStyle w:val="word-wrapper"/>
          <w:rFonts w:ascii="Times New Roman" w:hAnsi="Times New Roman" w:cs="Times New Roman"/>
          <w:color w:val="006666"/>
          <w:sz w:val="24"/>
          <w:szCs w:val="24"/>
        </w:rPr>
        <w:t>заполн</w:t>
      </w:r>
      <w:r w:rsidR="00FE56AD">
        <w:rPr>
          <w:rStyle w:val="word-wrapper"/>
          <w:rFonts w:ascii="Times New Roman" w:hAnsi="Times New Roman" w:cs="Times New Roman"/>
          <w:color w:val="006666"/>
          <w:sz w:val="24"/>
          <w:szCs w:val="24"/>
        </w:rPr>
        <w:t>ении</w:t>
      </w:r>
      <w:r w:rsidR="001C6A16" w:rsidRPr="003614AA">
        <w:rPr>
          <w:rStyle w:val="word-wrapper"/>
          <w:rFonts w:ascii="Times New Roman" w:hAnsi="Times New Roman" w:cs="Times New Roman"/>
          <w:color w:val="006666"/>
          <w:sz w:val="24"/>
          <w:szCs w:val="24"/>
        </w:rPr>
        <w:t xml:space="preserve"> </w:t>
      </w:r>
      <w:r w:rsidR="00FE56AD" w:rsidRPr="004B4571">
        <w:rPr>
          <w:rStyle w:val="word-wrapper"/>
          <w:rFonts w:ascii="Times New Roman" w:hAnsi="Times New Roman" w:cs="Times New Roman"/>
          <w:color w:val="006666"/>
          <w:sz w:val="24"/>
          <w:szCs w:val="24"/>
          <w:shd w:val="clear" w:color="auto" w:fill="FFFFFF"/>
        </w:rPr>
        <w:t>формы</w:t>
      </w:r>
      <w:r w:rsidR="001C6A16" w:rsidRPr="004B4571">
        <w:rPr>
          <w:rStyle w:val="word-wrapper"/>
          <w:rFonts w:ascii="Times New Roman" w:hAnsi="Times New Roman" w:cs="Times New Roman"/>
          <w:color w:val="006666"/>
          <w:sz w:val="24"/>
          <w:szCs w:val="24"/>
          <w:shd w:val="clear" w:color="auto" w:fill="FFFFFF"/>
        </w:rPr>
        <w:t xml:space="preserve"> ПУ-2</w:t>
      </w:r>
      <w:r w:rsidR="001C6A16" w:rsidRPr="006D6A87">
        <w:rPr>
          <w:rStyle w:val="word-wrapper"/>
          <w:rFonts w:ascii="Times New Roman" w:hAnsi="Times New Roman" w:cs="Times New Roman"/>
          <w:b/>
          <w:color w:val="006666"/>
          <w:sz w:val="24"/>
          <w:szCs w:val="24"/>
          <w:shd w:val="clear" w:color="auto" w:fill="FFFFFF"/>
        </w:rPr>
        <w:t xml:space="preserve"> </w:t>
      </w:r>
      <w:r w:rsidR="009B7389" w:rsidRPr="00426583">
        <w:rPr>
          <w:rStyle w:val="word-wrapper"/>
          <w:rFonts w:ascii="Times New Roman" w:hAnsi="Times New Roman" w:cs="Times New Roman"/>
          <w:color w:val="006666"/>
          <w:sz w:val="24"/>
          <w:szCs w:val="24"/>
          <w:shd w:val="clear" w:color="auto" w:fill="FFFFFF"/>
        </w:rPr>
        <w:t>в подразделе 2.2</w:t>
      </w:r>
      <w:r w:rsidR="003614AA">
        <w:rPr>
          <w:rStyle w:val="word-wrapper"/>
          <w:rFonts w:ascii="Times New Roman" w:hAnsi="Times New Roman" w:cs="Times New Roman"/>
          <w:color w:val="006666"/>
          <w:sz w:val="24"/>
          <w:szCs w:val="24"/>
          <w:shd w:val="clear" w:color="auto" w:fill="FFFFFF"/>
        </w:rPr>
        <w:t xml:space="preserve"> «</w:t>
      </w:r>
      <w:r w:rsidR="004B4571">
        <w:rPr>
          <w:rStyle w:val="word-wrapper"/>
          <w:rFonts w:ascii="Times New Roman" w:hAnsi="Times New Roman" w:cs="Times New Roman"/>
          <w:color w:val="006666"/>
          <w:sz w:val="24"/>
          <w:szCs w:val="24"/>
          <w:shd w:val="clear" w:color="auto" w:fill="FFFFFF"/>
        </w:rPr>
        <w:t>Сведения  о периоде работы должности служащего, профессии рабочего»</w:t>
      </w:r>
      <w:r w:rsidR="006F0BC2">
        <w:rPr>
          <w:rStyle w:val="word-wrapper"/>
          <w:rFonts w:ascii="Times New Roman" w:hAnsi="Times New Roman" w:cs="Times New Roman"/>
          <w:color w:val="006666"/>
          <w:sz w:val="24"/>
          <w:szCs w:val="24"/>
          <w:shd w:val="clear" w:color="auto" w:fill="FFFFFF"/>
        </w:rPr>
        <w:t xml:space="preserve"> предлагается заполнять</w:t>
      </w:r>
    </w:p>
    <w:p w:rsidR="009B7389" w:rsidRPr="00426583" w:rsidRDefault="009B7389" w:rsidP="009B7389">
      <w:pPr>
        <w:spacing w:before="20" w:after="0" w:line="240" w:lineRule="auto"/>
        <w:ind w:firstLine="708"/>
        <w:jc w:val="both"/>
        <w:rPr>
          <w:rStyle w:val="word-wrapper"/>
          <w:rFonts w:ascii="Times New Roman" w:hAnsi="Times New Roman" w:cs="Times New Roman"/>
          <w:b/>
          <w:color w:val="006666"/>
          <w:sz w:val="24"/>
          <w:szCs w:val="24"/>
          <w:shd w:val="clear" w:color="auto" w:fill="FFFFFF"/>
        </w:rPr>
      </w:pPr>
      <w:r w:rsidRPr="00426583">
        <w:rPr>
          <w:rStyle w:val="word-wrapper"/>
          <w:rFonts w:ascii="Times New Roman" w:hAnsi="Times New Roman" w:cs="Times New Roman"/>
          <w:color w:val="006666"/>
          <w:sz w:val="24"/>
          <w:szCs w:val="24"/>
          <w:shd w:val="clear" w:color="auto" w:fill="FFFFFF"/>
        </w:rPr>
        <w:t>в графе «Дата приема (перевода, назначения) по профессии рабочего должности служащего»  -</w:t>
      </w:r>
      <w:r w:rsidRPr="00426583">
        <w:rPr>
          <w:rStyle w:val="word-wrapper"/>
          <w:rFonts w:ascii="Times New Roman" w:hAnsi="Times New Roman" w:cs="Times New Roman"/>
          <w:b/>
          <w:color w:val="006666"/>
          <w:sz w:val="24"/>
          <w:szCs w:val="24"/>
          <w:shd w:val="clear" w:color="auto" w:fill="FFFFFF"/>
        </w:rPr>
        <w:t xml:space="preserve"> </w:t>
      </w:r>
      <w:r w:rsidRPr="00690958">
        <w:rPr>
          <w:rStyle w:val="word-wrapper"/>
          <w:rFonts w:ascii="Times New Roman" w:hAnsi="Times New Roman" w:cs="Times New Roman"/>
          <w:b/>
          <w:color w:val="006666"/>
          <w:sz w:val="28"/>
          <w:szCs w:val="28"/>
          <w:shd w:val="clear" w:color="auto" w:fill="FFFFFF"/>
        </w:rPr>
        <w:t>01.07.2019</w:t>
      </w:r>
      <w:r w:rsidRPr="00690958">
        <w:rPr>
          <w:rStyle w:val="word-wrapper"/>
          <w:rFonts w:ascii="Times New Roman" w:hAnsi="Times New Roman" w:cs="Times New Roman"/>
          <w:b/>
          <w:color w:val="006666"/>
          <w:sz w:val="24"/>
          <w:szCs w:val="24"/>
          <w:shd w:val="clear" w:color="auto" w:fill="FFFFFF"/>
        </w:rPr>
        <w:t>,</w:t>
      </w:r>
    </w:p>
    <w:p w:rsidR="009B7389" w:rsidRPr="00690958" w:rsidRDefault="009B7389" w:rsidP="009B7389">
      <w:pPr>
        <w:spacing w:before="20" w:after="0" w:line="240" w:lineRule="auto"/>
        <w:ind w:firstLine="708"/>
        <w:jc w:val="both"/>
        <w:rPr>
          <w:rStyle w:val="word-wrapper"/>
          <w:rFonts w:ascii="Times New Roman" w:hAnsi="Times New Roman" w:cs="Times New Roman"/>
          <w:b/>
          <w:color w:val="006666"/>
          <w:sz w:val="24"/>
          <w:szCs w:val="24"/>
          <w:shd w:val="clear" w:color="auto" w:fill="FFFFFF"/>
        </w:rPr>
      </w:pPr>
      <w:r w:rsidRPr="00426583">
        <w:rPr>
          <w:rStyle w:val="word-wrapper"/>
          <w:rFonts w:ascii="Times New Roman" w:hAnsi="Times New Roman" w:cs="Times New Roman"/>
          <w:color w:val="006666"/>
          <w:sz w:val="24"/>
          <w:szCs w:val="24"/>
          <w:shd w:val="clear" w:color="auto" w:fill="FFFFFF"/>
        </w:rPr>
        <w:t>в графе «Дата приказа» –</w:t>
      </w:r>
      <w:r w:rsidRPr="00426583">
        <w:rPr>
          <w:rStyle w:val="word-wrapper"/>
          <w:rFonts w:ascii="Times New Roman" w:hAnsi="Times New Roman" w:cs="Times New Roman"/>
          <w:b/>
          <w:color w:val="006666"/>
          <w:sz w:val="24"/>
          <w:szCs w:val="24"/>
          <w:shd w:val="clear" w:color="auto" w:fill="FFFFFF"/>
        </w:rPr>
        <w:t xml:space="preserve"> </w:t>
      </w:r>
      <w:r w:rsidRPr="00690958">
        <w:rPr>
          <w:rStyle w:val="word-wrapper"/>
          <w:rFonts w:ascii="Times New Roman" w:hAnsi="Times New Roman" w:cs="Times New Roman"/>
          <w:b/>
          <w:i/>
          <w:color w:val="006666"/>
          <w:sz w:val="24"/>
          <w:szCs w:val="24"/>
          <w:shd w:val="clear" w:color="auto" w:fill="FFFFFF"/>
        </w:rPr>
        <w:t>дата прика</w:t>
      </w:r>
      <w:r w:rsidR="00DD722C">
        <w:rPr>
          <w:rStyle w:val="word-wrapper"/>
          <w:rFonts w:ascii="Times New Roman" w:hAnsi="Times New Roman" w:cs="Times New Roman"/>
          <w:b/>
          <w:i/>
          <w:color w:val="006666"/>
          <w:sz w:val="24"/>
          <w:szCs w:val="24"/>
          <w:shd w:val="clear" w:color="auto" w:fill="FFFFFF"/>
        </w:rPr>
        <w:t xml:space="preserve">за о приеме (переводе) </w:t>
      </w:r>
      <w:r w:rsidR="008C244D" w:rsidRPr="00690958">
        <w:rPr>
          <w:rStyle w:val="word-wrapper"/>
          <w:rFonts w:ascii="Times New Roman" w:hAnsi="Times New Roman" w:cs="Times New Roman"/>
          <w:b/>
          <w:i/>
          <w:color w:val="006666"/>
          <w:sz w:val="24"/>
          <w:szCs w:val="24"/>
          <w:shd w:val="clear" w:color="auto" w:fill="FFFFFF"/>
        </w:rPr>
        <w:t>по основному месту работы</w:t>
      </w:r>
      <w:r w:rsidRPr="00690958">
        <w:rPr>
          <w:rStyle w:val="word-wrapper"/>
          <w:rFonts w:ascii="Times New Roman" w:hAnsi="Times New Roman" w:cs="Times New Roman"/>
          <w:b/>
          <w:color w:val="006666"/>
          <w:sz w:val="24"/>
          <w:szCs w:val="24"/>
          <w:shd w:val="clear" w:color="auto" w:fill="FFFFFF"/>
        </w:rPr>
        <w:t>,</w:t>
      </w:r>
    </w:p>
    <w:p w:rsidR="008A7621" w:rsidRPr="00690958" w:rsidRDefault="009B7389" w:rsidP="00593E64">
      <w:pPr>
        <w:spacing w:before="20" w:after="0" w:line="240" w:lineRule="auto"/>
        <w:ind w:firstLine="708"/>
        <w:jc w:val="both"/>
        <w:rPr>
          <w:rStyle w:val="word-wrapper"/>
          <w:rFonts w:ascii="Times New Roman" w:hAnsi="Times New Roman" w:cs="Times New Roman"/>
          <w:b/>
          <w:color w:val="006666"/>
          <w:sz w:val="24"/>
          <w:szCs w:val="24"/>
          <w:shd w:val="clear" w:color="auto" w:fill="FFFFFF"/>
        </w:rPr>
      </w:pPr>
      <w:r w:rsidRPr="00426583">
        <w:rPr>
          <w:rStyle w:val="word-wrapper"/>
          <w:rFonts w:ascii="Times New Roman" w:hAnsi="Times New Roman" w:cs="Times New Roman"/>
          <w:color w:val="006666"/>
          <w:sz w:val="24"/>
          <w:szCs w:val="24"/>
          <w:shd w:val="clear" w:color="auto" w:fill="FFFFFF"/>
        </w:rPr>
        <w:t>в графе «Номер приказа» –</w:t>
      </w:r>
      <w:r w:rsidRPr="00426583">
        <w:rPr>
          <w:rStyle w:val="word-wrapper"/>
          <w:rFonts w:ascii="Times New Roman" w:hAnsi="Times New Roman" w:cs="Times New Roman"/>
          <w:b/>
          <w:color w:val="006666"/>
          <w:sz w:val="24"/>
          <w:szCs w:val="24"/>
          <w:shd w:val="clear" w:color="auto" w:fill="FFFFFF"/>
        </w:rPr>
        <w:t xml:space="preserve"> </w:t>
      </w:r>
      <w:r w:rsidRPr="00690958">
        <w:rPr>
          <w:rStyle w:val="word-wrapper"/>
          <w:rFonts w:ascii="Times New Roman" w:hAnsi="Times New Roman" w:cs="Times New Roman"/>
          <w:b/>
          <w:i/>
          <w:color w:val="006666"/>
          <w:sz w:val="24"/>
          <w:szCs w:val="24"/>
          <w:shd w:val="clear" w:color="auto" w:fill="FFFFFF"/>
        </w:rPr>
        <w:t>но</w:t>
      </w:r>
      <w:r w:rsidR="00DD722C">
        <w:rPr>
          <w:rStyle w:val="word-wrapper"/>
          <w:rFonts w:ascii="Times New Roman" w:hAnsi="Times New Roman" w:cs="Times New Roman"/>
          <w:b/>
          <w:i/>
          <w:color w:val="006666"/>
          <w:sz w:val="24"/>
          <w:szCs w:val="24"/>
          <w:shd w:val="clear" w:color="auto" w:fill="FFFFFF"/>
        </w:rPr>
        <w:t>мер приказа о приеме (переводе</w:t>
      </w:r>
      <w:r w:rsidR="00545DE2">
        <w:rPr>
          <w:rStyle w:val="word-wrapper"/>
          <w:rFonts w:ascii="Times New Roman" w:hAnsi="Times New Roman" w:cs="Times New Roman"/>
          <w:b/>
          <w:i/>
          <w:color w:val="006666"/>
          <w:sz w:val="24"/>
          <w:szCs w:val="24"/>
          <w:shd w:val="clear" w:color="auto" w:fill="FFFFFF"/>
        </w:rPr>
        <w:t>)</w:t>
      </w:r>
      <w:r w:rsidR="008C244D" w:rsidRPr="00690958">
        <w:rPr>
          <w:rStyle w:val="word-wrapper"/>
          <w:rFonts w:ascii="Times New Roman" w:hAnsi="Times New Roman" w:cs="Times New Roman"/>
          <w:b/>
          <w:i/>
          <w:color w:val="006666"/>
          <w:sz w:val="24"/>
          <w:szCs w:val="24"/>
          <w:shd w:val="clear" w:color="auto" w:fill="FFFFFF"/>
        </w:rPr>
        <w:t xml:space="preserve"> по основному месту работы</w:t>
      </w:r>
      <w:r w:rsidRPr="00690958">
        <w:rPr>
          <w:rStyle w:val="word-wrapper"/>
          <w:rFonts w:ascii="Times New Roman" w:hAnsi="Times New Roman" w:cs="Times New Roman"/>
          <w:b/>
          <w:color w:val="006666"/>
          <w:sz w:val="24"/>
          <w:szCs w:val="24"/>
          <w:shd w:val="clear" w:color="auto" w:fill="FFFFFF"/>
        </w:rPr>
        <w:t>.</w:t>
      </w:r>
    </w:p>
    <w:sectPr w:rsidR="008A7621" w:rsidRPr="00690958" w:rsidSect="00926DF8">
      <w:pgSz w:w="11906" w:h="16838"/>
      <w:pgMar w:top="426" w:right="849"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D4B" w:rsidRDefault="00591D4B" w:rsidP="008A7621">
      <w:pPr>
        <w:spacing w:after="0" w:line="240" w:lineRule="auto"/>
      </w:pPr>
      <w:r>
        <w:separator/>
      </w:r>
    </w:p>
  </w:endnote>
  <w:endnote w:type="continuationSeparator" w:id="0">
    <w:p w:rsidR="00591D4B" w:rsidRDefault="00591D4B" w:rsidP="008A7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D4B" w:rsidRDefault="00591D4B" w:rsidP="008A7621">
      <w:pPr>
        <w:spacing w:after="0" w:line="240" w:lineRule="auto"/>
      </w:pPr>
      <w:r>
        <w:separator/>
      </w:r>
    </w:p>
  </w:footnote>
  <w:footnote w:type="continuationSeparator" w:id="0">
    <w:p w:rsidR="00591D4B" w:rsidRDefault="00591D4B" w:rsidP="008A76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62C5"/>
    <w:multiLevelType w:val="hybridMultilevel"/>
    <w:tmpl w:val="D1424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733"/>
    <w:rsid w:val="00010C08"/>
    <w:rsid w:val="000304D5"/>
    <w:rsid w:val="00050167"/>
    <w:rsid w:val="0006287E"/>
    <w:rsid w:val="000664AF"/>
    <w:rsid w:val="00066D11"/>
    <w:rsid w:val="00082874"/>
    <w:rsid w:val="000A13B8"/>
    <w:rsid w:val="000C6105"/>
    <w:rsid w:val="000E5A5A"/>
    <w:rsid w:val="00104E04"/>
    <w:rsid w:val="00125679"/>
    <w:rsid w:val="00126CFF"/>
    <w:rsid w:val="00155FC9"/>
    <w:rsid w:val="0016710E"/>
    <w:rsid w:val="001B78D6"/>
    <w:rsid w:val="001C0358"/>
    <w:rsid w:val="001C6A16"/>
    <w:rsid w:val="001D2671"/>
    <w:rsid w:val="001D471C"/>
    <w:rsid w:val="001F04A0"/>
    <w:rsid w:val="00216571"/>
    <w:rsid w:val="0023207C"/>
    <w:rsid w:val="00232991"/>
    <w:rsid w:val="00250ECF"/>
    <w:rsid w:val="00264609"/>
    <w:rsid w:val="0027314F"/>
    <w:rsid w:val="002A1FC6"/>
    <w:rsid w:val="002B42A0"/>
    <w:rsid w:val="002D0AF3"/>
    <w:rsid w:val="002D1651"/>
    <w:rsid w:val="002F067A"/>
    <w:rsid w:val="00317F27"/>
    <w:rsid w:val="00332F62"/>
    <w:rsid w:val="00334D51"/>
    <w:rsid w:val="00353999"/>
    <w:rsid w:val="003614AA"/>
    <w:rsid w:val="00374CF3"/>
    <w:rsid w:val="00390664"/>
    <w:rsid w:val="0039403D"/>
    <w:rsid w:val="003E41C9"/>
    <w:rsid w:val="003F3011"/>
    <w:rsid w:val="003F69E0"/>
    <w:rsid w:val="004074EB"/>
    <w:rsid w:val="004132F8"/>
    <w:rsid w:val="00426583"/>
    <w:rsid w:val="004333BB"/>
    <w:rsid w:val="00453A33"/>
    <w:rsid w:val="00456079"/>
    <w:rsid w:val="00484831"/>
    <w:rsid w:val="00485D33"/>
    <w:rsid w:val="004918F9"/>
    <w:rsid w:val="004A5D2B"/>
    <w:rsid w:val="004B0E3B"/>
    <w:rsid w:val="004B4571"/>
    <w:rsid w:val="004F61C0"/>
    <w:rsid w:val="0054171E"/>
    <w:rsid w:val="00545DE2"/>
    <w:rsid w:val="00561FA1"/>
    <w:rsid w:val="005761CA"/>
    <w:rsid w:val="00591D4B"/>
    <w:rsid w:val="005927E7"/>
    <w:rsid w:val="00593E64"/>
    <w:rsid w:val="0059792F"/>
    <w:rsid w:val="005C572F"/>
    <w:rsid w:val="005C7C4C"/>
    <w:rsid w:val="005E7DDB"/>
    <w:rsid w:val="005F1024"/>
    <w:rsid w:val="006009C8"/>
    <w:rsid w:val="006047A7"/>
    <w:rsid w:val="00611754"/>
    <w:rsid w:val="0066347F"/>
    <w:rsid w:val="00681DDA"/>
    <w:rsid w:val="00690958"/>
    <w:rsid w:val="006A7844"/>
    <w:rsid w:val="006C711E"/>
    <w:rsid w:val="006D35BF"/>
    <w:rsid w:val="006D608F"/>
    <w:rsid w:val="006D6A87"/>
    <w:rsid w:val="006F0BC2"/>
    <w:rsid w:val="006F1229"/>
    <w:rsid w:val="006F4F7D"/>
    <w:rsid w:val="00705B67"/>
    <w:rsid w:val="00710374"/>
    <w:rsid w:val="00726D0B"/>
    <w:rsid w:val="00731CEE"/>
    <w:rsid w:val="00736E1F"/>
    <w:rsid w:val="0075605C"/>
    <w:rsid w:val="007C10A8"/>
    <w:rsid w:val="00831AE8"/>
    <w:rsid w:val="008422E8"/>
    <w:rsid w:val="00847798"/>
    <w:rsid w:val="00861682"/>
    <w:rsid w:val="008820D8"/>
    <w:rsid w:val="00893798"/>
    <w:rsid w:val="00893A42"/>
    <w:rsid w:val="00894478"/>
    <w:rsid w:val="008A36C6"/>
    <w:rsid w:val="008A399E"/>
    <w:rsid w:val="008A7621"/>
    <w:rsid w:val="008B0FC1"/>
    <w:rsid w:val="008C244D"/>
    <w:rsid w:val="0091285F"/>
    <w:rsid w:val="00920C7C"/>
    <w:rsid w:val="00922FFA"/>
    <w:rsid w:val="00926DF8"/>
    <w:rsid w:val="00940581"/>
    <w:rsid w:val="00943B5D"/>
    <w:rsid w:val="00946C63"/>
    <w:rsid w:val="00954D2D"/>
    <w:rsid w:val="009618B7"/>
    <w:rsid w:val="00970F65"/>
    <w:rsid w:val="009944F2"/>
    <w:rsid w:val="00994733"/>
    <w:rsid w:val="009A2C71"/>
    <w:rsid w:val="009B1F0B"/>
    <w:rsid w:val="009B7389"/>
    <w:rsid w:val="009C3873"/>
    <w:rsid w:val="009C6DC1"/>
    <w:rsid w:val="00A314FF"/>
    <w:rsid w:val="00A333D8"/>
    <w:rsid w:val="00A46A89"/>
    <w:rsid w:val="00A565CE"/>
    <w:rsid w:val="00A63D8D"/>
    <w:rsid w:val="00A67649"/>
    <w:rsid w:val="00AA63A4"/>
    <w:rsid w:val="00AB665E"/>
    <w:rsid w:val="00AC15E7"/>
    <w:rsid w:val="00AC4C59"/>
    <w:rsid w:val="00AE242D"/>
    <w:rsid w:val="00AF6AA7"/>
    <w:rsid w:val="00B440F0"/>
    <w:rsid w:val="00B57A05"/>
    <w:rsid w:val="00B956A4"/>
    <w:rsid w:val="00BA53A6"/>
    <w:rsid w:val="00BB097E"/>
    <w:rsid w:val="00BC3C71"/>
    <w:rsid w:val="00BD5445"/>
    <w:rsid w:val="00BF6444"/>
    <w:rsid w:val="00C53248"/>
    <w:rsid w:val="00C95B0A"/>
    <w:rsid w:val="00CA043D"/>
    <w:rsid w:val="00CA4834"/>
    <w:rsid w:val="00CA4CD9"/>
    <w:rsid w:val="00CA751C"/>
    <w:rsid w:val="00CD5EBE"/>
    <w:rsid w:val="00CF79CE"/>
    <w:rsid w:val="00D20B98"/>
    <w:rsid w:val="00D2487D"/>
    <w:rsid w:val="00DD4D5A"/>
    <w:rsid w:val="00DD722C"/>
    <w:rsid w:val="00DD74F2"/>
    <w:rsid w:val="00E15C78"/>
    <w:rsid w:val="00E4781D"/>
    <w:rsid w:val="00E7266B"/>
    <w:rsid w:val="00E8153C"/>
    <w:rsid w:val="00E83158"/>
    <w:rsid w:val="00E83247"/>
    <w:rsid w:val="00E93E90"/>
    <w:rsid w:val="00EB5169"/>
    <w:rsid w:val="00EE215D"/>
    <w:rsid w:val="00F04B55"/>
    <w:rsid w:val="00F1755F"/>
    <w:rsid w:val="00F366D2"/>
    <w:rsid w:val="00F37A48"/>
    <w:rsid w:val="00F42542"/>
    <w:rsid w:val="00F51FA3"/>
    <w:rsid w:val="00F95377"/>
    <w:rsid w:val="00FA3C20"/>
    <w:rsid w:val="00FB22F9"/>
    <w:rsid w:val="00FC2D27"/>
    <w:rsid w:val="00FC3359"/>
    <w:rsid w:val="00FD2A85"/>
    <w:rsid w:val="00FE5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1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D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0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wrapper">
    <w:name w:val="word-wrapper"/>
    <w:basedOn w:val="a0"/>
    <w:rsid w:val="00E4781D"/>
  </w:style>
  <w:style w:type="paragraph" w:styleId="a4">
    <w:name w:val="List Paragraph"/>
    <w:basedOn w:val="a"/>
    <w:uiPriority w:val="34"/>
    <w:qFormat/>
    <w:rsid w:val="0066347F"/>
    <w:pPr>
      <w:ind w:left="720"/>
      <w:contextualSpacing/>
    </w:pPr>
  </w:style>
  <w:style w:type="paragraph" w:styleId="a5">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6"/>
    <w:unhideWhenUsed/>
    <w:rsid w:val="006A7844"/>
    <w:pPr>
      <w:spacing w:after="0" w:line="240" w:lineRule="auto"/>
    </w:pPr>
    <w:rPr>
      <w:rFonts w:ascii="Calibri" w:eastAsia="Calibri" w:hAnsi="Calibri" w:cs="Times New Roman"/>
      <w:sz w:val="20"/>
      <w:szCs w:val="20"/>
      <w:lang w:val="x-none"/>
    </w:rPr>
  </w:style>
  <w:style w:type="character" w:customStyle="1" w:styleId="a6">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5"/>
    <w:rsid w:val="006A7844"/>
    <w:rPr>
      <w:rFonts w:ascii="Calibri" w:eastAsia="Calibri" w:hAnsi="Calibri" w:cs="Times New Roman"/>
      <w:sz w:val="20"/>
      <w:szCs w:val="20"/>
      <w:lang w:val="x-none"/>
    </w:rPr>
  </w:style>
  <w:style w:type="character" w:styleId="a7">
    <w:name w:val="footnote reference"/>
    <w:unhideWhenUsed/>
    <w:rsid w:val="006A7844"/>
    <w:rPr>
      <w:vertAlign w:val="superscript"/>
    </w:rPr>
  </w:style>
  <w:style w:type="paragraph" w:styleId="a8">
    <w:name w:val="Balloon Text"/>
    <w:basedOn w:val="a"/>
    <w:link w:val="a9"/>
    <w:uiPriority w:val="99"/>
    <w:semiHidden/>
    <w:unhideWhenUsed/>
    <w:rsid w:val="00726D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26D0B"/>
    <w:rPr>
      <w:rFonts w:ascii="Tahoma" w:hAnsi="Tahoma" w:cs="Tahoma"/>
      <w:sz w:val="16"/>
      <w:szCs w:val="16"/>
    </w:rPr>
  </w:style>
  <w:style w:type="paragraph" w:styleId="aa">
    <w:name w:val="Normal (Web)"/>
    <w:basedOn w:val="a"/>
    <w:uiPriority w:val="99"/>
    <w:semiHidden/>
    <w:unhideWhenUsed/>
    <w:rsid w:val="00453A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1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D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0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wrapper">
    <w:name w:val="word-wrapper"/>
    <w:basedOn w:val="a0"/>
    <w:rsid w:val="00E4781D"/>
  </w:style>
  <w:style w:type="paragraph" w:styleId="a4">
    <w:name w:val="List Paragraph"/>
    <w:basedOn w:val="a"/>
    <w:uiPriority w:val="34"/>
    <w:qFormat/>
    <w:rsid w:val="0066347F"/>
    <w:pPr>
      <w:ind w:left="720"/>
      <w:contextualSpacing/>
    </w:pPr>
  </w:style>
  <w:style w:type="paragraph" w:styleId="a5">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6"/>
    <w:unhideWhenUsed/>
    <w:rsid w:val="006A7844"/>
    <w:pPr>
      <w:spacing w:after="0" w:line="240" w:lineRule="auto"/>
    </w:pPr>
    <w:rPr>
      <w:rFonts w:ascii="Calibri" w:eastAsia="Calibri" w:hAnsi="Calibri" w:cs="Times New Roman"/>
      <w:sz w:val="20"/>
      <w:szCs w:val="20"/>
      <w:lang w:val="x-none"/>
    </w:rPr>
  </w:style>
  <w:style w:type="character" w:customStyle="1" w:styleId="a6">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5"/>
    <w:rsid w:val="006A7844"/>
    <w:rPr>
      <w:rFonts w:ascii="Calibri" w:eastAsia="Calibri" w:hAnsi="Calibri" w:cs="Times New Roman"/>
      <w:sz w:val="20"/>
      <w:szCs w:val="20"/>
      <w:lang w:val="x-none"/>
    </w:rPr>
  </w:style>
  <w:style w:type="character" w:styleId="a7">
    <w:name w:val="footnote reference"/>
    <w:unhideWhenUsed/>
    <w:rsid w:val="006A7844"/>
    <w:rPr>
      <w:vertAlign w:val="superscript"/>
    </w:rPr>
  </w:style>
  <w:style w:type="paragraph" w:styleId="a8">
    <w:name w:val="Balloon Text"/>
    <w:basedOn w:val="a"/>
    <w:link w:val="a9"/>
    <w:uiPriority w:val="99"/>
    <w:semiHidden/>
    <w:unhideWhenUsed/>
    <w:rsid w:val="00726D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26D0B"/>
    <w:rPr>
      <w:rFonts w:ascii="Tahoma" w:hAnsi="Tahoma" w:cs="Tahoma"/>
      <w:sz w:val="16"/>
      <w:szCs w:val="16"/>
    </w:rPr>
  </w:style>
  <w:style w:type="paragraph" w:styleId="aa">
    <w:name w:val="Normal (Web)"/>
    <w:basedOn w:val="a"/>
    <w:uiPriority w:val="99"/>
    <w:semiHidden/>
    <w:unhideWhenUsed/>
    <w:rsid w:val="00453A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8043">
      <w:bodyDiv w:val="1"/>
      <w:marLeft w:val="0"/>
      <w:marRight w:val="0"/>
      <w:marTop w:val="0"/>
      <w:marBottom w:val="0"/>
      <w:divBdr>
        <w:top w:val="none" w:sz="0" w:space="0" w:color="auto"/>
        <w:left w:val="none" w:sz="0" w:space="0" w:color="auto"/>
        <w:bottom w:val="none" w:sz="0" w:space="0" w:color="auto"/>
        <w:right w:val="none" w:sz="0" w:space="0" w:color="auto"/>
      </w:divBdr>
    </w:div>
    <w:div w:id="973095872">
      <w:bodyDiv w:val="1"/>
      <w:marLeft w:val="0"/>
      <w:marRight w:val="0"/>
      <w:marTop w:val="0"/>
      <w:marBottom w:val="0"/>
      <w:divBdr>
        <w:top w:val="none" w:sz="0" w:space="0" w:color="auto"/>
        <w:left w:val="none" w:sz="0" w:space="0" w:color="auto"/>
        <w:bottom w:val="none" w:sz="0" w:space="0" w:color="auto"/>
        <w:right w:val="none" w:sz="0" w:space="0" w:color="auto"/>
      </w:divBdr>
    </w:div>
    <w:div w:id="989866951">
      <w:bodyDiv w:val="1"/>
      <w:marLeft w:val="0"/>
      <w:marRight w:val="0"/>
      <w:marTop w:val="0"/>
      <w:marBottom w:val="0"/>
      <w:divBdr>
        <w:top w:val="none" w:sz="0" w:space="0" w:color="auto"/>
        <w:left w:val="none" w:sz="0" w:space="0" w:color="auto"/>
        <w:bottom w:val="none" w:sz="0" w:space="0" w:color="auto"/>
        <w:right w:val="none" w:sz="0" w:space="0" w:color="auto"/>
      </w:divBdr>
    </w:div>
    <w:div w:id="1383289454">
      <w:bodyDiv w:val="1"/>
      <w:marLeft w:val="0"/>
      <w:marRight w:val="0"/>
      <w:marTop w:val="0"/>
      <w:marBottom w:val="0"/>
      <w:divBdr>
        <w:top w:val="none" w:sz="0" w:space="0" w:color="auto"/>
        <w:left w:val="none" w:sz="0" w:space="0" w:color="auto"/>
        <w:bottom w:val="none" w:sz="0" w:space="0" w:color="auto"/>
        <w:right w:val="none" w:sz="0" w:space="0" w:color="auto"/>
      </w:divBdr>
    </w:div>
    <w:div w:id="145070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D34B6-ED37-43D3-98CC-150788AEE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286</Words>
  <Characters>1632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Никонович Татьяна Сергеевна</dc:creator>
  <cp:lastModifiedBy>Бертель Татьяна Павловна</cp:lastModifiedBy>
  <cp:revision>45</cp:revision>
  <cp:lastPrinted>2023-06-08T09:42:00Z</cp:lastPrinted>
  <dcterms:created xsi:type="dcterms:W3CDTF">2023-06-07T09:36:00Z</dcterms:created>
  <dcterms:modified xsi:type="dcterms:W3CDTF">2023-06-12T08:33:00Z</dcterms:modified>
</cp:coreProperties>
</file>