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9F" w:rsidRPr="00C07F84" w:rsidRDefault="005E33A3" w:rsidP="00365773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0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Право на </w:t>
      </w:r>
      <w:bookmarkStart w:id="0" w:name="_GoBack"/>
      <w:r w:rsidRPr="00C0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пособи</w:t>
      </w:r>
      <w:r w:rsidR="003C790B" w:rsidRPr="00C0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</w:t>
      </w:r>
      <w:r w:rsidRPr="00C0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365773" w:rsidRPr="00C0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 временной нетрудоспособности </w:t>
      </w:r>
    </w:p>
    <w:p w:rsidR="005E33A3" w:rsidRPr="00C07F84" w:rsidRDefault="005E33A3" w:rsidP="00365773">
      <w:pPr>
        <w:shd w:val="clear" w:color="auto" w:fill="FFFFFF"/>
        <w:spacing w:after="0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07F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индивидуальным предпринимателям</w:t>
      </w:r>
    </w:p>
    <w:bookmarkEnd w:id="0"/>
    <w:p w:rsidR="00F07BB6" w:rsidRPr="00C07F84" w:rsidRDefault="00F07BB6" w:rsidP="00F07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265D6" w:rsidRPr="00C07F84" w:rsidRDefault="000265D6" w:rsidP="0053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07F84">
        <w:rPr>
          <w:rFonts w:ascii="Times New Roman" w:hAnsi="Times New Roman" w:cs="Times New Roman"/>
          <w:sz w:val="30"/>
          <w:szCs w:val="30"/>
        </w:rPr>
        <w:t xml:space="preserve">Индивидуальные предприниматели, на которых распространяется государственное социальное страхование, и которыми уплачиваются обязательные страховые </w:t>
      </w:r>
      <w:hyperlink r:id="rId5" w:history="1">
        <w:r w:rsidRPr="00C07F84">
          <w:rPr>
            <w:rFonts w:ascii="Times New Roman" w:hAnsi="Times New Roman" w:cs="Times New Roman"/>
            <w:sz w:val="30"/>
            <w:szCs w:val="30"/>
          </w:rPr>
          <w:t>взносы</w:t>
        </w:r>
      </w:hyperlink>
      <w:r w:rsidRPr="00C07F84">
        <w:rPr>
          <w:rFonts w:ascii="Times New Roman" w:hAnsi="Times New Roman" w:cs="Times New Roman"/>
          <w:sz w:val="30"/>
          <w:szCs w:val="30"/>
        </w:rPr>
        <w:t xml:space="preserve"> в бюджет государственного внебюджетного фонда социальной защиты населения Республики Беларусь на социальное страхование, имеют право на пособия по временной нетрудоспособн</w:t>
      </w:r>
      <w:r w:rsidR="004A599F" w:rsidRPr="00C07F84">
        <w:rPr>
          <w:rFonts w:ascii="Times New Roman" w:hAnsi="Times New Roman" w:cs="Times New Roman"/>
          <w:sz w:val="30"/>
          <w:szCs w:val="30"/>
        </w:rPr>
        <w:t>ости и по беременности и родам (далее - пособия)</w:t>
      </w:r>
      <w:r w:rsidRPr="00C07F84">
        <w:rPr>
          <w:rFonts w:ascii="Times New Roman" w:hAnsi="Times New Roman" w:cs="Times New Roman"/>
          <w:sz w:val="30"/>
          <w:szCs w:val="30"/>
        </w:rPr>
        <w:t>.</w:t>
      </w:r>
    </w:p>
    <w:p w:rsidR="005E33A3" w:rsidRPr="00C07F84" w:rsidRDefault="000265D6" w:rsidP="00365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7F8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4A599F" w:rsidRPr="00C07F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особия индивидуальным предпринимателям </w:t>
      </w:r>
      <w:r w:rsidR="005E33A3" w:rsidRPr="00C07F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назначаются</w:t>
      </w:r>
      <w:r w:rsidR="00365773" w:rsidRPr="00C07F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E33A3" w:rsidRPr="00C07F8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случаям временной нетрудоспособности, беременности и родов</w:t>
      </w:r>
      <w:r w:rsidR="005E33A3" w:rsidRPr="00C07F84">
        <w:rPr>
          <w:rFonts w:ascii="Times New Roman" w:eastAsia="Times New Roman" w:hAnsi="Times New Roman" w:cs="Times New Roman"/>
          <w:sz w:val="30"/>
          <w:szCs w:val="30"/>
          <w:lang w:eastAsia="ru-RU"/>
        </w:rPr>
        <w:t>, наступившим:</w:t>
      </w:r>
    </w:p>
    <w:p w:rsidR="005E33A3" w:rsidRPr="000265D6" w:rsidRDefault="005E33A3" w:rsidP="00124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5EF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году постановки их на учет</w:t>
      </w:r>
      <w:r w:rsidR="00365773" w:rsidRPr="000265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качестве плательщиков, - если в этом году до наступления указанных случаев ими уплачены обязательные страховые взносы не менее чем за 30 календарных дней;</w:t>
      </w:r>
    </w:p>
    <w:p w:rsidR="005E33A3" w:rsidRPr="000265D6" w:rsidRDefault="005E33A3" w:rsidP="00124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5EF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текущем календарном году</w:t>
      </w:r>
      <w:r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- если согласно документам персонифицированного учета за отчетный год обязательные страховые взносы уплачены ими не менее чем за 183 </w:t>
      </w:r>
      <w:proofErr w:type="gramStart"/>
      <w:r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календарных</w:t>
      </w:r>
      <w:proofErr w:type="gramEnd"/>
      <w:r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дня отчетного года либо за весь период со дня постановки на учет до окончания отчетного года.</w:t>
      </w:r>
    </w:p>
    <w:p w:rsidR="00365773" w:rsidRPr="000265D6" w:rsidRDefault="00365773" w:rsidP="00365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5E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5E33A3" w:rsidRPr="00495EF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особие по беременности и родам</w:t>
      </w:r>
      <w:r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E33A3"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назначается, ес</w:t>
      </w:r>
      <w:r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 обращение за ним последовало </w:t>
      </w:r>
      <w:r w:rsidR="005E33A3" w:rsidRPr="00187F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позднее 6 месяцев</w:t>
      </w:r>
      <w:r w:rsidRPr="000265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E33A3"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>со дня</w:t>
      </w:r>
      <w:r w:rsidR="000151D9">
        <w:rPr>
          <w:rFonts w:ascii="Times New Roman" w:eastAsia="Times New Roman" w:hAnsi="Times New Roman" w:cs="Times New Roman"/>
          <w:sz w:val="30"/>
          <w:szCs w:val="30"/>
          <w:lang w:eastAsia="ru-RU"/>
        </w:rPr>
        <w:t>, с которого индивидуальный предприниматель</w:t>
      </w:r>
      <w:r w:rsidR="005E33A3"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151D9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освобожда</w:t>
      </w:r>
      <w:r w:rsidR="00A049B1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0151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от </w:t>
      </w:r>
      <w:r w:rsidR="0052668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предпринимательской</w:t>
      </w:r>
      <w:r w:rsidR="00854D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 </w:t>
      </w:r>
      <w:r w:rsidR="005E33A3"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</w:t>
      </w:r>
      <w:r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 листку нетрудоспособности.</w:t>
      </w:r>
    </w:p>
    <w:p w:rsidR="005E33A3" w:rsidRPr="000265D6" w:rsidRDefault="005E33A3" w:rsidP="00365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5EF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Пособие </w:t>
      </w:r>
      <w:r w:rsidR="00365773" w:rsidRPr="00495EF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 временной нетрудоспособности</w:t>
      </w:r>
      <w:r w:rsidR="00365773" w:rsidRPr="000265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назначается, ес</w:t>
      </w:r>
      <w:r w:rsidR="00365773"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 обращение за ним последовало </w:t>
      </w:r>
      <w:r w:rsidRPr="00187F2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позднее 6 месяцев</w:t>
      </w:r>
      <w:r w:rsidR="00365773"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 дня, следующего за днем окончания </w:t>
      </w:r>
      <w:r w:rsidR="00187F22">
        <w:rPr>
          <w:rFonts w:ascii="Times New Roman" w:eastAsia="Times New Roman" w:hAnsi="Times New Roman" w:cs="Times New Roman"/>
          <w:sz w:val="30"/>
          <w:szCs w:val="30"/>
          <w:lang w:eastAsia="ru-RU"/>
        </w:rPr>
        <w:t>листка</w:t>
      </w:r>
      <w:r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нетрудоспособност</w:t>
      </w:r>
      <w:r w:rsidR="00D97F1A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65798" w:rsidRDefault="00065798" w:rsidP="00065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95EF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Днем обращения за пособием</w:t>
      </w:r>
      <w:r w:rsidRPr="000265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0656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индивидуального предпринимателя </w:t>
      </w:r>
      <w:r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является день представления в органы </w:t>
      </w:r>
      <w:r w:rsidR="00187F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Фонда </w:t>
      </w:r>
      <w:r w:rsidRPr="000265D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месту постановки на учет листков нетрудоспособности, выданных и оформленных в порядке, установленном законодательством, а для лиц, представивших листки нетрудоспособности до подачи документов персонифицированного учета за отчетный год - день представления таких документов</w:t>
      </w:r>
      <w:r w:rsidRPr="000265D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854D61" w:rsidRPr="000265D6" w:rsidRDefault="00854D61" w:rsidP="00854D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35344" w:rsidRPr="000265D6" w:rsidRDefault="00835344" w:rsidP="00F07BB6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35344" w:rsidRPr="000265D6" w:rsidSect="004A59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E8"/>
    <w:rsid w:val="000151D9"/>
    <w:rsid w:val="000265D6"/>
    <w:rsid w:val="000656BE"/>
    <w:rsid w:val="00065798"/>
    <w:rsid w:val="001247F8"/>
    <w:rsid w:val="00187F22"/>
    <w:rsid w:val="001E7F19"/>
    <w:rsid w:val="002540E4"/>
    <w:rsid w:val="002C3100"/>
    <w:rsid w:val="002D79D9"/>
    <w:rsid w:val="00365773"/>
    <w:rsid w:val="003C790B"/>
    <w:rsid w:val="00495EF0"/>
    <w:rsid w:val="004A599F"/>
    <w:rsid w:val="00526681"/>
    <w:rsid w:val="00534F05"/>
    <w:rsid w:val="0055463B"/>
    <w:rsid w:val="005C47C4"/>
    <w:rsid w:val="005E33A3"/>
    <w:rsid w:val="005F03C9"/>
    <w:rsid w:val="00835344"/>
    <w:rsid w:val="00854D61"/>
    <w:rsid w:val="00A049B1"/>
    <w:rsid w:val="00A85AD7"/>
    <w:rsid w:val="00AC1A52"/>
    <w:rsid w:val="00B125FE"/>
    <w:rsid w:val="00BC23CE"/>
    <w:rsid w:val="00C07F84"/>
    <w:rsid w:val="00CC05E8"/>
    <w:rsid w:val="00D97F1A"/>
    <w:rsid w:val="00F07BB6"/>
    <w:rsid w:val="00FA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3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autoRedefine/>
    <w:rsid w:val="00365773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3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"/>
    <w:basedOn w:val="a"/>
    <w:autoRedefine/>
    <w:rsid w:val="00365773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694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C71A6A73C51FC9C2CCBEDBC02BD78BB9E1BCD1157B1641FD7453BD65FA33D75DF7R2I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Колодинская Светлана Васильевна</dc:creator>
  <cp:lastModifiedBy>Кучинская Татьяна Панфиловна</cp:lastModifiedBy>
  <cp:revision>2</cp:revision>
  <cp:lastPrinted>2020-06-15T06:06:00Z</cp:lastPrinted>
  <dcterms:created xsi:type="dcterms:W3CDTF">2020-06-24T07:19:00Z</dcterms:created>
  <dcterms:modified xsi:type="dcterms:W3CDTF">2020-06-24T07:19:00Z</dcterms:modified>
</cp:coreProperties>
</file>