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6132"/>
      </w:tblGrid>
      <w:tr w:rsidR="00F80F83" w:rsidRPr="002D297B" w:rsidTr="002D297B">
        <w:trPr>
          <w:tblCellSpacing w:w="15" w:type="dxa"/>
        </w:trPr>
        <w:tc>
          <w:tcPr>
            <w:tcW w:w="9609" w:type="dxa"/>
            <w:gridSpan w:val="2"/>
            <w:shd w:val="clear" w:color="auto" w:fill="FFFFFF"/>
            <w:vAlign w:val="center"/>
            <w:hideMark/>
          </w:tcPr>
          <w:p w:rsidR="00F80F83" w:rsidRPr="002D297B" w:rsidRDefault="002D297B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 w:rsidRPr="0084769E">
              <w:rPr>
                <w:rFonts w:ascii="Times New Roman" w:hAnsi="Times New Roman" w:cs="Times New Roman"/>
                <w:b/>
                <w:bCs/>
                <w:color w:val="7030A0"/>
                <w:sz w:val="30"/>
                <w:szCs w:val="30"/>
                <w:shd w:val="clear" w:color="auto" w:fill="FFFFFF"/>
              </w:rPr>
              <w:t>Получение лицензии на право осуществления розничной торговли алкогольными напитками и (или) табачными изделиями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Документы и (или) сведения, представляемые заинтересованным лицом для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775738">
            <w:pPr>
              <w:spacing w:after="0" w:line="240" w:lineRule="auto"/>
              <w:ind w:firstLine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Для юридических лиц: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sz w:val="26"/>
                <w:szCs w:val="26"/>
              </w:rPr>
              <w:t>Копия свидетельства о</w:t>
            </w: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государственной регистрации;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Копия устава;</w:t>
            </w:r>
          </w:p>
          <w:p w:rsidR="00F80F83" w:rsidRPr="00E15341" w:rsidRDefault="00F80F83" w:rsidP="00775738">
            <w:pPr>
              <w:numPr>
                <w:ilvl w:val="0"/>
                <w:numId w:val="1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об уплате государственной пошлины</w:t>
            </w:r>
          </w:p>
          <w:p w:rsidR="00775738" w:rsidRDefault="00775738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F80F83" w:rsidRPr="00E15341" w:rsidRDefault="00F80F83" w:rsidP="0077573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Для индивидуальных предпринимателей: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Заявление;</w:t>
            </w:r>
          </w:p>
          <w:p w:rsidR="00F80F83" w:rsidRPr="00E15341" w:rsidRDefault="00940728" w:rsidP="00775738">
            <w:pPr>
              <w:numPr>
                <w:ilvl w:val="0"/>
                <w:numId w:val="2"/>
              </w:numPr>
              <w:tabs>
                <w:tab w:val="clear" w:pos="720"/>
                <w:tab w:val="num" w:pos="537"/>
              </w:tabs>
              <w:spacing w:after="0" w:line="240" w:lineRule="auto"/>
              <w:ind w:left="537" w:hanging="24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Копия свидетельства о проведении государственной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регистрации индивидуального предпринимателя;</w:t>
            </w:r>
          </w:p>
          <w:p w:rsidR="00F80F83" w:rsidRPr="00E15341" w:rsidRDefault="00F80F83" w:rsidP="00775738">
            <w:pPr>
              <w:numPr>
                <w:ilvl w:val="0"/>
                <w:numId w:val="2"/>
              </w:numPr>
              <w:spacing w:after="0" w:line="240" w:lineRule="auto"/>
              <w:ind w:left="300" w:hanging="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Документ об уплате государственной пошлины</w:t>
            </w:r>
          </w:p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940728" w:rsidRPr="00940728" w:rsidRDefault="00F80F83" w:rsidP="00E15341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Получатель платежа: Главное управление </w:t>
            </w:r>
            <w:r w:rsid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Гродненской области </w:t>
            </w:r>
          </w:p>
          <w:p w:rsidR="003625A8" w:rsidRPr="003625A8" w:rsidRDefault="003625A8" w:rsidP="003625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r w:rsidR="00940728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УНП 500563252</w:t>
            </w:r>
            <w:r w:rsidR="00F80F83"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80F83" w:rsidRPr="0036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</w:t>
            </w:r>
            <w:r w:rsidRPr="00362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A8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3625A8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3625A8">
              <w:rPr>
                <w:rFonts w:ascii="Times New Roman" w:hAnsi="Times New Roman"/>
                <w:sz w:val="24"/>
                <w:szCs w:val="24"/>
              </w:rPr>
              <w:t xml:space="preserve">63 </w:t>
            </w:r>
            <w:r w:rsidRPr="003625A8">
              <w:rPr>
                <w:rFonts w:ascii="Times New Roman" w:hAnsi="Times New Roman"/>
                <w:sz w:val="24"/>
                <w:szCs w:val="24"/>
                <w:lang w:val="en-US"/>
              </w:rPr>
              <w:t>AKBB</w:t>
            </w:r>
            <w:r w:rsidRPr="003625A8">
              <w:rPr>
                <w:rFonts w:ascii="Times New Roman" w:hAnsi="Times New Roman"/>
                <w:sz w:val="24"/>
                <w:szCs w:val="24"/>
              </w:rPr>
              <w:t xml:space="preserve"> 3600 5130 0016 6000 0000  </w:t>
            </w:r>
            <w:proofErr w:type="spellStart"/>
            <w:r w:rsidRPr="003625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625A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625A8"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  <w:r w:rsidRPr="00362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3625A8">
              <w:rPr>
                <w:rFonts w:ascii="Times New Roman" w:hAnsi="Times New Roman"/>
                <w:sz w:val="24"/>
                <w:szCs w:val="24"/>
              </w:rPr>
              <w:t xml:space="preserve">филиал  413 управления ОАО «АСБ </w:t>
            </w:r>
            <w:proofErr w:type="spellStart"/>
            <w:r w:rsidRPr="003625A8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3625A8">
              <w:rPr>
                <w:rFonts w:ascii="Times New Roman" w:hAnsi="Times New Roman"/>
                <w:sz w:val="24"/>
                <w:szCs w:val="24"/>
              </w:rPr>
              <w:t xml:space="preserve">» код банка </w:t>
            </w:r>
            <w:r w:rsidRPr="003625A8">
              <w:rPr>
                <w:rFonts w:ascii="Times New Roman" w:hAnsi="Times New Roman"/>
                <w:sz w:val="24"/>
                <w:szCs w:val="24"/>
                <w:lang w:val="en-US"/>
              </w:rPr>
              <w:t>AKBBBY</w:t>
            </w:r>
            <w:r w:rsidRPr="003625A8">
              <w:rPr>
                <w:rFonts w:ascii="Times New Roman" w:hAnsi="Times New Roman"/>
                <w:sz w:val="24"/>
                <w:szCs w:val="24"/>
              </w:rPr>
              <w:t>2</w:t>
            </w:r>
            <w:r w:rsidRPr="003625A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  <w:p w:rsidR="003625A8" w:rsidRPr="00940728" w:rsidRDefault="003625A8" w:rsidP="003625A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0F83" w:rsidRPr="00E15341" w:rsidRDefault="00F80F83" w:rsidP="00940728">
            <w:pPr>
              <w:spacing w:after="0" w:line="240" w:lineRule="auto"/>
              <w:ind w:left="25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Госпошлина 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____________</w:t>
            </w:r>
            <w:r w:rsid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Документы подаются </w:t>
            </w:r>
            <w:proofErr w:type="gramStart"/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3625A8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тдел экономики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Вороновского</w:t>
            </w:r>
            <w:proofErr w:type="spellEnd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районного 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исполнительного комитета (</w:t>
            </w:r>
            <w:proofErr w:type="spell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gram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ороново</w:t>
            </w:r>
            <w:proofErr w:type="spellEnd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F80F83" w:rsidRPr="00E15341" w:rsidRDefault="003625A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34,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29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2 14 04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E15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Ответственные за выполнение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940728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лавный специалист отдела экономики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</w:t>
            </w:r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Бобина Елена Станиславовна</w:t>
            </w:r>
            <w:r w:rsidR="00F80F83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тел. </w:t>
            </w:r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2 14 04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 базовых величин</w:t>
            </w:r>
          </w:p>
        </w:tc>
      </w:tr>
      <w:tr w:rsidR="00F80F83" w:rsidRPr="00E15341" w:rsidTr="00940728">
        <w:trPr>
          <w:tblCellSpacing w:w="15" w:type="dxa"/>
        </w:trPr>
        <w:tc>
          <w:tcPr>
            <w:tcW w:w="3492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Максимальный срок осуществления процедуры</w:t>
            </w:r>
          </w:p>
        </w:tc>
        <w:tc>
          <w:tcPr>
            <w:tcW w:w="6087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shd w:val="clear" w:color="auto" w:fill="FFFFFF"/>
            <w:hideMark/>
          </w:tcPr>
          <w:p w:rsidR="00F80F83" w:rsidRPr="00E15341" w:rsidRDefault="00F80F83" w:rsidP="00940728">
            <w:pPr>
              <w:spacing w:after="0"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рабочих дней</w:t>
            </w:r>
          </w:p>
        </w:tc>
      </w:tr>
    </w:tbl>
    <w:p w:rsidR="00B6657D" w:rsidRDefault="00B6657D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775738" w:rsidRDefault="00775738" w:rsidP="00F80F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1549E"/>
          <w:sz w:val="30"/>
          <w:szCs w:val="30"/>
        </w:rPr>
      </w:pPr>
    </w:p>
    <w:p w:rsidR="00F80F83" w:rsidRPr="00001F02" w:rsidRDefault="00F80F83" w:rsidP="00F80F8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30"/>
          <w:szCs w:val="30"/>
        </w:rPr>
      </w:pPr>
      <w:bookmarkStart w:id="0" w:name="_GoBack"/>
      <w:r w:rsidRPr="00001F02">
        <w:rPr>
          <w:rFonts w:ascii="Times New Roman" w:eastAsia="Times New Roman" w:hAnsi="Times New Roman" w:cs="Times New Roman"/>
          <w:b/>
          <w:bCs/>
          <w:color w:val="7030A0"/>
          <w:sz w:val="30"/>
          <w:szCs w:val="30"/>
        </w:rPr>
        <w:t>Внесение в лицензию изменений и (или) дополнений.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6230"/>
      </w:tblGrid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bookmarkEnd w:id="0"/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юридических лиц: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DF50B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3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Для индивидуальных предпринимателей: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Документы (их копий), подтверждающие необходимость внесения в лицензию изменений и (или) дополнений;</w:t>
            </w:r>
          </w:p>
          <w:p w:rsidR="00F80F83" w:rsidRPr="00DF50BA" w:rsidRDefault="00F80F83" w:rsidP="00E15341">
            <w:pPr>
              <w:numPr>
                <w:ilvl w:val="0"/>
                <w:numId w:val="4"/>
              </w:num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 об уплате государственной пошлины</w:t>
            </w:r>
          </w:p>
          <w:p w:rsidR="00F80F83" w:rsidRPr="00DF50BA" w:rsidRDefault="00F80F83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940728" w:rsidRPr="00940728" w:rsidRDefault="00940728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Получатель платежа: Главное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Министерства финансов Республики Беларусь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Гродненской области </w:t>
            </w:r>
          </w:p>
          <w:p w:rsidR="003625A8" w:rsidRPr="003625A8" w:rsidRDefault="00940728" w:rsidP="003625A8">
            <w:pPr>
              <w:spacing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УНП 500563252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="003625A8" w:rsidRPr="003625A8">
              <w:rPr>
                <w:rFonts w:ascii="Times New Roman" w:hAnsi="Times New Roman"/>
                <w:sz w:val="26"/>
                <w:szCs w:val="26"/>
              </w:rPr>
              <w:t xml:space="preserve">р/с </w:t>
            </w:r>
            <w:r w:rsidR="003625A8" w:rsidRPr="003625A8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  <w:r w:rsidR="003625A8" w:rsidRPr="003625A8">
              <w:rPr>
                <w:rFonts w:ascii="Times New Roman" w:hAnsi="Times New Roman"/>
                <w:sz w:val="26"/>
                <w:szCs w:val="26"/>
              </w:rPr>
              <w:t xml:space="preserve">63 </w:t>
            </w:r>
            <w:r w:rsidR="003625A8" w:rsidRPr="003625A8">
              <w:rPr>
                <w:rFonts w:ascii="Times New Roman" w:hAnsi="Times New Roman"/>
                <w:sz w:val="26"/>
                <w:szCs w:val="26"/>
                <w:lang w:val="en-US"/>
              </w:rPr>
              <w:t>AKBB</w:t>
            </w:r>
            <w:r w:rsidR="003625A8" w:rsidRPr="003625A8">
              <w:rPr>
                <w:rFonts w:ascii="Times New Roman" w:hAnsi="Times New Roman"/>
                <w:sz w:val="26"/>
                <w:szCs w:val="26"/>
              </w:rPr>
              <w:t xml:space="preserve"> 3600 5130 0016 6000 0000  </w:t>
            </w:r>
            <w:proofErr w:type="spellStart"/>
            <w:r w:rsidR="003625A8" w:rsidRPr="003625A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="003625A8" w:rsidRPr="003625A8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="003625A8" w:rsidRPr="003625A8">
              <w:rPr>
                <w:rFonts w:ascii="Times New Roman" w:hAnsi="Times New Roman"/>
                <w:sz w:val="26"/>
                <w:szCs w:val="26"/>
              </w:rPr>
              <w:t>ида</w:t>
            </w:r>
            <w:proofErr w:type="spellEnd"/>
            <w:r w:rsidR="003625A8" w:rsidRPr="003625A8">
              <w:rPr>
                <w:rFonts w:ascii="Times New Roman" w:hAnsi="Times New Roman"/>
                <w:sz w:val="26"/>
                <w:szCs w:val="26"/>
              </w:rPr>
              <w:t xml:space="preserve"> филиал  413 управления ОАО «АСБ </w:t>
            </w:r>
            <w:proofErr w:type="spellStart"/>
            <w:r w:rsidR="003625A8" w:rsidRPr="003625A8">
              <w:rPr>
                <w:rFonts w:ascii="Times New Roman" w:hAnsi="Times New Roman"/>
                <w:sz w:val="26"/>
                <w:szCs w:val="26"/>
              </w:rPr>
              <w:t>Беларусбанк</w:t>
            </w:r>
            <w:proofErr w:type="spellEnd"/>
            <w:r w:rsidR="003625A8" w:rsidRPr="003625A8">
              <w:rPr>
                <w:rFonts w:ascii="Times New Roman" w:hAnsi="Times New Roman"/>
                <w:sz w:val="26"/>
                <w:szCs w:val="26"/>
              </w:rPr>
              <w:t xml:space="preserve">» код банка </w:t>
            </w:r>
            <w:r w:rsidR="003625A8" w:rsidRPr="003625A8">
              <w:rPr>
                <w:rFonts w:ascii="Times New Roman" w:hAnsi="Times New Roman"/>
                <w:sz w:val="26"/>
                <w:szCs w:val="26"/>
                <w:lang w:val="en-US"/>
              </w:rPr>
              <w:t>AKBBBY</w:t>
            </w:r>
            <w:r w:rsidR="003625A8" w:rsidRPr="003625A8">
              <w:rPr>
                <w:rFonts w:ascii="Times New Roman" w:hAnsi="Times New Roman"/>
                <w:sz w:val="26"/>
                <w:szCs w:val="26"/>
              </w:rPr>
              <w:t>2</w:t>
            </w:r>
            <w:r w:rsidR="003625A8" w:rsidRPr="003625A8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3625A8" w:rsidRPr="00940728" w:rsidRDefault="003625A8" w:rsidP="003625A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80F83" w:rsidRPr="00DF50BA" w:rsidRDefault="00940728" w:rsidP="00940728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Назначение платежа: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03001 – для юридических лиц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03002 – для ИП 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Госпошлина </w:t>
            </w:r>
            <w:proofErr w:type="gramStart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за</w:t>
            </w:r>
            <w:proofErr w:type="gramEnd"/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____________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______           _________________</w:t>
            </w:r>
            <w:r w:rsidRPr="0094072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_______ базовых величин</w:t>
            </w:r>
            <w:r w:rsidRPr="009407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F80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подаются </w:t>
            </w: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625A8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тдел экономики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Вороновского</w:t>
            </w:r>
            <w:proofErr w:type="spellEnd"/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районного 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исполнительного комитета (</w:t>
            </w:r>
            <w:proofErr w:type="spell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г.п</w:t>
            </w:r>
            <w:proofErr w:type="gramStart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.В</w:t>
            </w:r>
            <w:proofErr w:type="gramEnd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ороново</w:t>
            </w:r>
            <w:proofErr w:type="spellEnd"/>
            <w:r w:rsidR="003625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F80F83" w:rsidRPr="00DF50BA" w:rsidRDefault="003625A8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34,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29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2 14 04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за выполнение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B6657D" w:rsidRDefault="00B6657D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DF50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лавный специалист отдела экономики – </w:t>
            </w:r>
          </w:p>
          <w:p w:rsidR="00F80F83" w:rsidRPr="00DF50BA" w:rsidRDefault="003625A8" w:rsidP="00E15341">
            <w:pPr>
              <w:spacing w:after="0" w:line="240" w:lineRule="auto"/>
              <w:ind w:left="4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Бобина Елена Станиславовна</w:t>
            </w:r>
            <w:r w:rsidR="00DF50BA" w:rsidRPr="00E153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тел.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2 14 04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платы, взимаемой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40728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19 базовых величин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включение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дополнений; </w:t>
            </w:r>
            <w:proofErr w:type="gramEnd"/>
          </w:p>
          <w:p w:rsidR="00F80F83" w:rsidRPr="00DF50BA" w:rsidRDefault="00F80F83" w:rsidP="00940728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</w:t>
            </w:r>
            <w:r w:rsidRPr="0094072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 базовых величины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внесения иных </w:t>
            </w: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изменений и (или) дополнений, не указанных в п.1., за исключением случаев, когда такие изменения и (или) дополнения вносятся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Максимальный срок осуществления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15 рабочих дней</w:t>
            </w:r>
          </w:p>
        </w:tc>
      </w:tr>
      <w:tr w:rsidR="00F80F83" w:rsidRPr="00DF50BA" w:rsidTr="00F80F83">
        <w:trPr>
          <w:tblCellSpacing w:w="15" w:type="dxa"/>
        </w:trPr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DF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выдаваемых</w:t>
            </w:r>
            <w:proofErr w:type="gramEnd"/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(принимаемого) при осуществлении процедуры</w:t>
            </w:r>
          </w:p>
        </w:tc>
        <w:tc>
          <w:tcPr>
            <w:tcW w:w="0" w:type="auto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F80F83" w:rsidRPr="00DF50BA" w:rsidRDefault="00F80F83" w:rsidP="00775738">
            <w:pPr>
              <w:spacing w:after="0" w:line="240" w:lineRule="auto"/>
              <w:ind w:left="48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F50BA">
              <w:rPr>
                <w:rFonts w:ascii="Times New Roman" w:eastAsia="Times New Roman" w:hAnsi="Times New Roman" w:cs="Times New Roman"/>
                <w:sz w:val="26"/>
                <w:szCs w:val="26"/>
              </w:rPr>
              <w:t>не менее 5 и не более 10 лет</w:t>
            </w:r>
          </w:p>
        </w:tc>
      </w:tr>
    </w:tbl>
    <w:p w:rsidR="002520AB" w:rsidRDefault="002520AB">
      <w:r>
        <w:t xml:space="preserve"> 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4"/>
        <w:gridCol w:w="1591"/>
      </w:tblGrid>
      <w:tr w:rsidR="002520AB" w:rsidRPr="0043387C" w:rsidTr="00BB706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65. Выдача специального разрешения (лицензии) на розничную торговлю алкогольными напитками и (или) табачными изделиями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38 базовых величин</w:t>
            </w:r>
          </w:p>
        </w:tc>
      </w:tr>
      <w:tr w:rsidR="002520AB" w:rsidRPr="0043387C" w:rsidTr="00BB706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66. Внесение изменений и (или) дополнений в специальное разрешение (лицензию) на розничную торговлю алкогольными напитками и (или) табачными изделиями в части: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2520AB" w:rsidRPr="0043387C" w:rsidTr="00BB706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proofErr w:type="gramStart"/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66.1. включения розничной торговли алкогольными напитками или розничной торговли табачными изделиями в качестве составляющей работы и услуги и (или) включения торговых объектов, в которых соискатель лицензии намеревается осуществлять розничную торговлю, объектов общественного питания, в которых соискатель лицензии намеревается осуществлять продажу алкогольных напитков и (или) табачных изделий, в том числе при одновременном внесении иных изменений и (или) дополнений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 базовых величин</w:t>
            </w:r>
          </w:p>
        </w:tc>
      </w:tr>
      <w:tr w:rsidR="002520AB" w:rsidRPr="0043387C" w:rsidTr="00BB706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66.2. внесения иных изменений и (или) дополнений, не указанных в подпункте 66.1 настоящего пункта, за исключением случаев, когда такие изменения и (или) дополнения вносятся одновременно с внесением изменений и (или) дополнений, предусмотренных в подпункте 66.1 настоящего пункта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 базовые величины</w:t>
            </w: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  <w:bdr w:val="none" w:sz="0" w:space="0" w:color="auto" w:frame="1"/>
              </w:rPr>
              <w:br/>
            </w:r>
          </w:p>
        </w:tc>
      </w:tr>
    </w:tbl>
    <w:p w:rsidR="002520AB" w:rsidRPr="0043387C" w:rsidRDefault="002520AB" w:rsidP="002520AB">
      <w:pPr>
        <w:spacing w:before="300" w:after="300" w:line="240" w:lineRule="auto"/>
        <w:ind w:left="300" w:right="30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43387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Налоговый кодекс Республики Беларусь</w:t>
      </w:r>
      <w:r w:rsidRPr="0043387C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br/>
        <w:t>Приложение 22. Ставки государственной пошлины по иным объектам обложения государственной пошлиной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798"/>
      </w:tblGrid>
      <w:tr w:rsidR="002520AB" w:rsidRPr="0043387C" w:rsidTr="00BB706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Приложение 22</w:t>
            </w:r>
          </w:p>
          <w:p w:rsidR="002520AB" w:rsidRPr="0043387C" w:rsidRDefault="002520AB" w:rsidP="00BB706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 Налоговому кодексу</w:t>
            </w:r>
            <w:r w:rsidRPr="0043387C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br/>
              <w:t>Республики Беларусь</w:t>
            </w:r>
          </w:p>
        </w:tc>
      </w:tr>
    </w:tbl>
    <w:p w:rsidR="002520AB" w:rsidRPr="0043387C" w:rsidRDefault="002520AB" w:rsidP="002520AB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</w:t>
      </w:r>
      <w:r w:rsidRPr="0043387C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Ставки государственной пошлины по иным объектам обложения государственной пошлиной</w:t>
      </w:r>
      <w:r w:rsidRPr="0043387C">
        <w:rPr>
          <w:rFonts w:ascii="Arial" w:eastAsia="Times New Roman" w:hAnsi="Arial" w:cs="Arial"/>
          <w:b/>
          <w:bCs/>
          <w:color w:val="333333"/>
          <w:sz w:val="26"/>
          <w:szCs w:val="26"/>
          <w:bdr w:val="none" w:sz="0" w:space="0" w:color="auto" w:frame="1"/>
        </w:rPr>
        <w:br/>
      </w:r>
    </w:p>
    <w:p w:rsidR="002520AB" w:rsidRDefault="002520AB" w:rsidP="002520AB"/>
    <w:p w:rsidR="002520AB" w:rsidRPr="004A25DC" w:rsidRDefault="002520AB" w:rsidP="002520AB">
      <w:pPr>
        <w:spacing w:after="75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520AB" w:rsidRDefault="002520AB"/>
    <w:sectPr w:rsidR="002520AB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CB4"/>
    <w:multiLevelType w:val="multilevel"/>
    <w:tmpl w:val="975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C5969"/>
    <w:multiLevelType w:val="multilevel"/>
    <w:tmpl w:val="A14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026CC"/>
    <w:multiLevelType w:val="multilevel"/>
    <w:tmpl w:val="3FD0A3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027FE"/>
    <w:multiLevelType w:val="multilevel"/>
    <w:tmpl w:val="FE58FF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83"/>
    <w:rsid w:val="00001F02"/>
    <w:rsid w:val="00017C56"/>
    <w:rsid w:val="00022649"/>
    <w:rsid w:val="000269DE"/>
    <w:rsid w:val="00027B8F"/>
    <w:rsid w:val="00027DB1"/>
    <w:rsid w:val="0003297A"/>
    <w:rsid w:val="00052E7F"/>
    <w:rsid w:val="00062929"/>
    <w:rsid w:val="00066815"/>
    <w:rsid w:val="00080272"/>
    <w:rsid w:val="00082EF1"/>
    <w:rsid w:val="000A3FE3"/>
    <w:rsid w:val="0011452C"/>
    <w:rsid w:val="0013606C"/>
    <w:rsid w:val="00142CC6"/>
    <w:rsid w:val="00157334"/>
    <w:rsid w:val="0019237A"/>
    <w:rsid w:val="00196DA2"/>
    <w:rsid w:val="001A1CF6"/>
    <w:rsid w:val="001A5071"/>
    <w:rsid w:val="00201A75"/>
    <w:rsid w:val="00214E90"/>
    <w:rsid w:val="002520AB"/>
    <w:rsid w:val="00263D11"/>
    <w:rsid w:val="0029527D"/>
    <w:rsid w:val="002A1564"/>
    <w:rsid w:val="002C3F1D"/>
    <w:rsid w:val="002D297B"/>
    <w:rsid w:val="002F17EF"/>
    <w:rsid w:val="00334ED4"/>
    <w:rsid w:val="00353485"/>
    <w:rsid w:val="003625A8"/>
    <w:rsid w:val="00370E0C"/>
    <w:rsid w:val="003765A7"/>
    <w:rsid w:val="0038030E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7359"/>
    <w:rsid w:val="00542A94"/>
    <w:rsid w:val="005535C3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6F450D"/>
    <w:rsid w:val="007201EC"/>
    <w:rsid w:val="00721DE4"/>
    <w:rsid w:val="00736E47"/>
    <w:rsid w:val="00750296"/>
    <w:rsid w:val="00751FC5"/>
    <w:rsid w:val="00775738"/>
    <w:rsid w:val="007B09FB"/>
    <w:rsid w:val="007D7EF2"/>
    <w:rsid w:val="007F5B91"/>
    <w:rsid w:val="00802123"/>
    <w:rsid w:val="00814BBB"/>
    <w:rsid w:val="00831D78"/>
    <w:rsid w:val="0083399E"/>
    <w:rsid w:val="0084769E"/>
    <w:rsid w:val="00871A42"/>
    <w:rsid w:val="008B7541"/>
    <w:rsid w:val="008E7E7F"/>
    <w:rsid w:val="008F74E3"/>
    <w:rsid w:val="00901C9D"/>
    <w:rsid w:val="00912021"/>
    <w:rsid w:val="00913C9A"/>
    <w:rsid w:val="00922961"/>
    <w:rsid w:val="00924734"/>
    <w:rsid w:val="00940728"/>
    <w:rsid w:val="00947B44"/>
    <w:rsid w:val="00965FAE"/>
    <w:rsid w:val="00983D01"/>
    <w:rsid w:val="00987BD7"/>
    <w:rsid w:val="009E1113"/>
    <w:rsid w:val="009E4355"/>
    <w:rsid w:val="009E70FA"/>
    <w:rsid w:val="00A0445B"/>
    <w:rsid w:val="00A3466D"/>
    <w:rsid w:val="00A618B5"/>
    <w:rsid w:val="00A71D54"/>
    <w:rsid w:val="00A76498"/>
    <w:rsid w:val="00B365F6"/>
    <w:rsid w:val="00B5052F"/>
    <w:rsid w:val="00B5290C"/>
    <w:rsid w:val="00B6657D"/>
    <w:rsid w:val="00B679D8"/>
    <w:rsid w:val="00B73DFF"/>
    <w:rsid w:val="00B90C73"/>
    <w:rsid w:val="00BA3C1C"/>
    <w:rsid w:val="00BA72E6"/>
    <w:rsid w:val="00BF45DF"/>
    <w:rsid w:val="00CB5221"/>
    <w:rsid w:val="00CC1A1C"/>
    <w:rsid w:val="00CC5F99"/>
    <w:rsid w:val="00DB5B79"/>
    <w:rsid w:val="00DC359F"/>
    <w:rsid w:val="00DF50BA"/>
    <w:rsid w:val="00E15341"/>
    <w:rsid w:val="00E26D5F"/>
    <w:rsid w:val="00E31AAC"/>
    <w:rsid w:val="00E46360"/>
    <w:rsid w:val="00E86EA4"/>
    <w:rsid w:val="00E87D14"/>
    <w:rsid w:val="00EE0E61"/>
    <w:rsid w:val="00F05FA5"/>
    <w:rsid w:val="00F2763B"/>
    <w:rsid w:val="00F80F83"/>
    <w:rsid w:val="00FA41E1"/>
    <w:rsid w:val="00FB7546"/>
    <w:rsid w:val="00FD35DE"/>
    <w:rsid w:val="00FF52B8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0F83"/>
    <w:rPr>
      <w:b/>
      <w:bCs/>
    </w:rPr>
  </w:style>
  <w:style w:type="character" w:styleId="a5">
    <w:name w:val="Hyperlink"/>
    <w:basedOn w:val="a0"/>
    <w:uiPriority w:val="99"/>
    <w:semiHidden/>
    <w:unhideWhenUsed/>
    <w:rsid w:val="00F80F8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F83"/>
  </w:style>
  <w:style w:type="character" w:styleId="a6">
    <w:name w:val="Emphasis"/>
    <w:basedOn w:val="a0"/>
    <w:uiPriority w:val="20"/>
    <w:qFormat/>
    <w:rsid w:val="00F80F83"/>
    <w:rPr>
      <w:i/>
      <w:iCs/>
    </w:rPr>
  </w:style>
  <w:style w:type="character" w:customStyle="1" w:styleId="ajaxlink">
    <w:name w:val="ajaxlink"/>
    <w:basedOn w:val="a0"/>
    <w:rsid w:val="00F8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YAHELLO</cp:lastModifiedBy>
  <cp:revision>6</cp:revision>
  <cp:lastPrinted>2019-03-04T14:52:00Z</cp:lastPrinted>
  <dcterms:created xsi:type="dcterms:W3CDTF">2020-02-25T10:57:00Z</dcterms:created>
  <dcterms:modified xsi:type="dcterms:W3CDTF">2020-02-25T11:05:00Z</dcterms:modified>
</cp:coreProperties>
</file>