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18" w:rsidRDefault="00EE5B18" w:rsidP="00152C37">
      <w:pPr>
        <w:autoSpaceDE w:val="0"/>
        <w:autoSpaceDN w:val="0"/>
        <w:adjustRightInd w:val="0"/>
        <w:spacing w:line="280" w:lineRule="exact"/>
        <w:ind w:right="-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Об изменении</w:t>
      </w:r>
      <w:r w:rsidRPr="00EE5B18">
        <w:rPr>
          <w:b/>
          <w:sz w:val="30"/>
          <w:szCs w:val="30"/>
        </w:rPr>
        <w:t xml:space="preserve"> подход</w:t>
      </w:r>
      <w:r>
        <w:rPr>
          <w:b/>
          <w:sz w:val="30"/>
          <w:szCs w:val="30"/>
        </w:rPr>
        <w:t>ов</w:t>
      </w:r>
      <w:r w:rsidRPr="00EE5B18">
        <w:rPr>
          <w:b/>
          <w:sz w:val="30"/>
          <w:szCs w:val="30"/>
        </w:rPr>
        <w:t xml:space="preserve"> к предоставлению досрочной пенсии</w:t>
      </w:r>
      <w:r>
        <w:rPr>
          <w:b/>
          <w:sz w:val="30"/>
          <w:szCs w:val="30"/>
        </w:rPr>
        <w:t xml:space="preserve"> </w:t>
      </w:r>
    </w:p>
    <w:p w:rsidR="00BD178F" w:rsidRPr="00304279" w:rsidRDefault="00BD178F" w:rsidP="00BD178F">
      <w:pPr>
        <w:autoSpaceDE w:val="0"/>
        <w:autoSpaceDN w:val="0"/>
        <w:adjustRightInd w:val="0"/>
        <w:spacing w:line="280" w:lineRule="exact"/>
        <w:ind w:right="3415"/>
        <w:jc w:val="both"/>
        <w:outlineLvl w:val="0"/>
        <w:rPr>
          <w:i/>
          <w:sz w:val="30"/>
          <w:szCs w:val="30"/>
        </w:rPr>
      </w:pPr>
    </w:p>
    <w:p w:rsidR="00E0232A" w:rsidRDefault="00152C37" w:rsidP="00E0232A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17  </w:t>
      </w:r>
      <w:r w:rsidR="00E0232A" w:rsidRPr="0031169A">
        <w:rPr>
          <w:b/>
          <w:sz w:val="30"/>
          <w:szCs w:val="30"/>
        </w:rPr>
        <w:t>я</w:t>
      </w:r>
      <w:r w:rsidR="00E909A5" w:rsidRPr="0031169A">
        <w:rPr>
          <w:b/>
          <w:sz w:val="30"/>
          <w:szCs w:val="30"/>
        </w:rPr>
        <w:t>нваря</w:t>
      </w:r>
      <w:r w:rsidR="00E0232A" w:rsidRPr="0031169A">
        <w:rPr>
          <w:b/>
          <w:sz w:val="30"/>
          <w:szCs w:val="30"/>
        </w:rPr>
        <w:t xml:space="preserve"> 20</w:t>
      </w:r>
      <w:r w:rsidR="00E909A5" w:rsidRPr="0031169A">
        <w:rPr>
          <w:b/>
          <w:sz w:val="30"/>
          <w:szCs w:val="30"/>
        </w:rPr>
        <w:t>20</w:t>
      </w:r>
      <w:r w:rsidR="00E0232A" w:rsidRPr="0031169A">
        <w:rPr>
          <w:b/>
          <w:sz w:val="30"/>
          <w:szCs w:val="30"/>
        </w:rPr>
        <w:t xml:space="preserve"> г</w:t>
      </w:r>
      <w:r w:rsidR="00E0232A">
        <w:rPr>
          <w:sz w:val="30"/>
          <w:szCs w:val="30"/>
        </w:rPr>
        <w:t xml:space="preserve">. </w:t>
      </w:r>
      <w:r w:rsidR="00E0232A" w:rsidRPr="009608BB">
        <w:rPr>
          <w:sz w:val="30"/>
          <w:szCs w:val="30"/>
        </w:rPr>
        <w:t>Президент</w:t>
      </w:r>
      <w:r w:rsidR="00E0232A">
        <w:rPr>
          <w:sz w:val="30"/>
          <w:szCs w:val="30"/>
        </w:rPr>
        <w:t xml:space="preserve">ом </w:t>
      </w:r>
      <w:r w:rsidR="00E0232A" w:rsidRPr="009608BB">
        <w:rPr>
          <w:sz w:val="30"/>
          <w:szCs w:val="30"/>
        </w:rPr>
        <w:t xml:space="preserve">Республики Беларусь </w:t>
      </w:r>
      <w:r w:rsidR="00E0232A" w:rsidRPr="0031169A">
        <w:rPr>
          <w:b/>
          <w:sz w:val="30"/>
          <w:szCs w:val="30"/>
        </w:rPr>
        <w:t>подписан Указ</w:t>
      </w:r>
      <w:r w:rsidR="00E0232A">
        <w:rPr>
          <w:sz w:val="30"/>
          <w:szCs w:val="30"/>
        </w:rPr>
        <w:t xml:space="preserve"> </w:t>
      </w:r>
      <w:r w:rsidR="00E0232A" w:rsidRPr="0031169A">
        <w:rPr>
          <w:b/>
          <w:sz w:val="30"/>
          <w:szCs w:val="30"/>
        </w:rPr>
        <w:t>№</w:t>
      </w:r>
      <w:r w:rsidR="00E0232A">
        <w:rPr>
          <w:sz w:val="30"/>
          <w:szCs w:val="30"/>
        </w:rPr>
        <w:t xml:space="preserve">  </w:t>
      </w:r>
      <w:r w:rsidRPr="00152C37">
        <w:rPr>
          <w:b/>
          <w:sz w:val="30"/>
          <w:szCs w:val="30"/>
        </w:rPr>
        <w:t>15</w:t>
      </w:r>
      <w:r w:rsidR="00E0232A">
        <w:rPr>
          <w:sz w:val="30"/>
          <w:szCs w:val="30"/>
        </w:rPr>
        <w:t xml:space="preserve">   «</w:t>
      </w:r>
      <w:r w:rsidR="00E0232A" w:rsidRPr="009608BB">
        <w:rPr>
          <w:sz w:val="30"/>
          <w:szCs w:val="30"/>
        </w:rPr>
        <w:t>О</w:t>
      </w:r>
      <w:r w:rsidR="00E0232A">
        <w:rPr>
          <w:sz w:val="30"/>
          <w:szCs w:val="30"/>
        </w:rPr>
        <w:t xml:space="preserve">б изменении указов Президента Республики Беларусь». </w:t>
      </w:r>
    </w:p>
    <w:p w:rsidR="0031169A" w:rsidRDefault="0031169A" w:rsidP="00873308">
      <w:pPr>
        <w:ind w:firstLine="708"/>
        <w:jc w:val="both"/>
        <w:rPr>
          <w:b/>
          <w:sz w:val="30"/>
          <w:szCs w:val="30"/>
        </w:rPr>
      </w:pPr>
    </w:p>
    <w:p w:rsidR="004B59FC" w:rsidRPr="00576B88" w:rsidRDefault="00AC4134" w:rsidP="00E0232A">
      <w:pPr>
        <w:ind w:firstLine="708"/>
        <w:jc w:val="both"/>
        <w:rPr>
          <w:sz w:val="30"/>
          <w:szCs w:val="30"/>
        </w:rPr>
      </w:pPr>
      <w:bookmarkStart w:id="0" w:name="_GoBack"/>
      <w:bookmarkEnd w:id="0"/>
      <w:proofErr w:type="gramStart"/>
      <w:r>
        <w:rPr>
          <w:sz w:val="30"/>
          <w:szCs w:val="30"/>
        </w:rPr>
        <w:t xml:space="preserve">С принятием настоящего </w:t>
      </w:r>
      <w:r w:rsidR="00E0232A">
        <w:rPr>
          <w:sz w:val="30"/>
          <w:szCs w:val="30"/>
        </w:rPr>
        <w:t>Указ</w:t>
      </w:r>
      <w:r>
        <w:rPr>
          <w:sz w:val="30"/>
          <w:szCs w:val="30"/>
        </w:rPr>
        <w:t>а</w:t>
      </w:r>
      <w:r w:rsidR="00E0232A">
        <w:rPr>
          <w:sz w:val="30"/>
          <w:szCs w:val="30"/>
        </w:rPr>
        <w:t xml:space="preserve"> </w:t>
      </w:r>
      <w:r w:rsidR="00E0232A" w:rsidRPr="00BD178F">
        <w:rPr>
          <w:b/>
          <w:sz w:val="30"/>
          <w:szCs w:val="30"/>
        </w:rPr>
        <w:t>работникам</w:t>
      </w:r>
      <w:r w:rsidR="00E0232A">
        <w:rPr>
          <w:sz w:val="30"/>
          <w:szCs w:val="30"/>
        </w:rPr>
        <w:t xml:space="preserve"> с длительным стажем работы в </w:t>
      </w:r>
      <w:r w:rsidR="00922745">
        <w:rPr>
          <w:sz w:val="30"/>
          <w:szCs w:val="30"/>
        </w:rPr>
        <w:t>особых</w:t>
      </w:r>
      <w:r w:rsidR="00E0232A">
        <w:rPr>
          <w:sz w:val="30"/>
          <w:szCs w:val="30"/>
        </w:rPr>
        <w:t xml:space="preserve"> условиях труда, </w:t>
      </w:r>
      <w:r w:rsidR="00E0232A" w:rsidRPr="00BD178F">
        <w:rPr>
          <w:b/>
          <w:sz w:val="30"/>
          <w:szCs w:val="30"/>
        </w:rPr>
        <w:t xml:space="preserve">выработавшим </w:t>
      </w:r>
      <w:r w:rsidR="00E0232A" w:rsidRPr="001667B4">
        <w:rPr>
          <w:b/>
          <w:sz w:val="30"/>
          <w:szCs w:val="30"/>
          <w:u w:val="single"/>
        </w:rPr>
        <w:t xml:space="preserve">до 1 января </w:t>
      </w:r>
      <w:smartTag w:uri="urn:schemas-microsoft-com:office:smarttags" w:element="metricconverter">
        <w:smartTagPr>
          <w:attr w:name="ProductID" w:val="2009 г"/>
        </w:smartTagPr>
        <w:r w:rsidR="00E0232A" w:rsidRPr="001667B4">
          <w:rPr>
            <w:b/>
            <w:sz w:val="30"/>
            <w:szCs w:val="30"/>
            <w:u w:val="single"/>
          </w:rPr>
          <w:t>2009 г</w:t>
        </w:r>
      </w:smartTag>
      <w:r w:rsidR="00E0232A" w:rsidRPr="001667B4">
        <w:rPr>
          <w:b/>
          <w:sz w:val="30"/>
          <w:szCs w:val="30"/>
          <w:u w:val="single"/>
        </w:rPr>
        <w:t>.</w:t>
      </w:r>
      <w:r w:rsidR="00E0232A">
        <w:rPr>
          <w:sz w:val="30"/>
          <w:szCs w:val="30"/>
        </w:rPr>
        <w:t xml:space="preserve"> </w:t>
      </w:r>
      <w:r w:rsidR="00E0232A" w:rsidRPr="00922745">
        <w:rPr>
          <w:i/>
          <w:sz w:val="30"/>
          <w:szCs w:val="30"/>
        </w:rPr>
        <w:t>(до введения профессионального пенсионного страхования)</w:t>
      </w:r>
      <w:r w:rsidR="00E0232A">
        <w:rPr>
          <w:sz w:val="30"/>
          <w:szCs w:val="30"/>
        </w:rPr>
        <w:t xml:space="preserve"> </w:t>
      </w:r>
      <w:r w:rsidR="00152C37">
        <w:rPr>
          <w:b/>
          <w:sz w:val="30"/>
          <w:szCs w:val="30"/>
          <w:u w:val="single"/>
        </w:rPr>
        <w:t xml:space="preserve">не менее </w:t>
      </w:r>
      <w:r w:rsidR="00152C37" w:rsidRPr="00152C37">
        <w:rPr>
          <w:b/>
          <w:sz w:val="30"/>
          <w:szCs w:val="30"/>
          <w:u w:val="single"/>
        </w:rPr>
        <w:t>половины</w:t>
      </w:r>
      <w:r w:rsidR="00152C37">
        <w:rPr>
          <w:b/>
          <w:sz w:val="30"/>
          <w:szCs w:val="30"/>
        </w:rPr>
        <w:t xml:space="preserve"> </w:t>
      </w:r>
      <w:r w:rsidR="00304279" w:rsidRPr="00152C37">
        <w:rPr>
          <w:b/>
          <w:sz w:val="30"/>
          <w:szCs w:val="30"/>
        </w:rPr>
        <w:t>требуемого</w:t>
      </w:r>
      <w:r w:rsidR="00304279" w:rsidRPr="00AC4134">
        <w:rPr>
          <w:b/>
          <w:sz w:val="30"/>
          <w:szCs w:val="30"/>
        </w:rPr>
        <w:t xml:space="preserve"> </w:t>
      </w:r>
      <w:r w:rsidR="00E0232A" w:rsidRPr="00AC4134">
        <w:rPr>
          <w:b/>
          <w:sz w:val="30"/>
          <w:szCs w:val="30"/>
        </w:rPr>
        <w:t>полного льготного стажа</w:t>
      </w:r>
      <w:r w:rsidR="00E0232A">
        <w:rPr>
          <w:sz w:val="30"/>
          <w:szCs w:val="30"/>
        </w:rPr>
        <w:t xml:space="preserve">, </w:t>
      </w:r>
      <w:r w:rsidRPr="00AC4134">
        <w:rPr>
          <w:sz w:val="30"/>
          <w:szCs w:val="30"/>
        </w:rPr>
        <w:t xml:space="preserve">предоставляется </w:t>
      </w:r>
      <w:r w:rsidR="00E0232A">
        <w:rPr>
          <w:sz w:val="30"/>
          <w:szCs w:val="30"/>
        </w:rPr>
        <w:t>прав</w:t>
      </w:r>
      <w:r w:rsidR="00BD178F">
        <w:rPr>
          <w:sz w:val="30"/>
          <w:szCs w:val="30"/>
        </w:rPr>
        <w:t>о</w:t>
      </w:r>
      <w:r w:rsidR="00E0232A">
        <w:rPr>
          <w:sz w:val="30"/>
          <w:szCs w:val="30"/>
        </w:rPr>
        <w:t xml:space="preserve"> </w:t>
      </w:r>
      <w:r w:rsidR="00E0232A" w:rsidRPr="00922745">
        <w:rPr>
          <w:sz w:val="30"/>
          <w:szCs w:val="30"/>
        </w:rPr>
        <w:t xml:space="preserve">на назначение </w:t>
      </w:r>
      <w:r w:rsidR="00922745">
        <w:rPr>
          <w:sz w:val="30"/>
          <w:szCs w:val="30"/>
        </w:rPr>
        <w:t>досрочно</w:t>
      </w:r>
      <w:r w:rsidR="0056260C">
        <w:rPr>
          <w:sz w:val="30"/>
          <w:szCs w:val="30"/>
        </w:rPr>
        <w:t>й</w:t>
      </w:r>
      <w:r w:rsidR="00922745">
        <w:rPr>
          <w:sz w:val="30"/>
          <w:szCs w:val="30"/>
        </w:rPr>
        <w:t xml:space="preserve"> </w:t>
      </w:r>
      <w:r w:rsidR="00E0232A" w:rsidRPr="00922745">
        <w:rPr>
          <w:sz w:val="30"/>
          <w:szCs w:val="30"/>
        </w:rPr>
        <w:t xml:space="preserve">пенсии </w:t>
      </w:r>
      <w:r w:rsidR="0056260C" w:rsidRPr="0056260C">
        <w:rPr>
          <w:i/>
          <w:sz w:val="30"/>
          <w:szCs w:val="30"/>
        </w:rPr>
        <w:t xml:space="preserve">(пенсии </w:t>
      </w:r>
      <w:r w:rsidR="00E0232A" w:rsidRPr="0056260C">
        <w:rPr>
          <w:i/>
          <w:sz w:val="30"/>
          <w:szCs w:val="30"/>
        </w:rPr>
        <w:t>по возрасту за работу с особыми условиями труда или пенсии за выслугу лет</w:t>
      </w:r>
      <w:r w:rsidR="0056260C">
        <w:rPr>
          <w:i/>
          <w:sz w:val="30"/>
          <w:szCs w:val="30"/>
        </w:rPr>
        <w:t>)</w:t>
      </w:r>
      <w:r w:rsidR="00E0232A" w:rsidRPr="00AC4134">
        <w:rPr>
          <w:b/>
          <w:sz w:val="30"/>
          <w:szCs w:val="30"/>
        </w:rPr>
        <w:t xml:space="preserve"> по Закону Республики Беларусь «О пенсионном обеспечении»</w:t>
      </w:r>
      <w:r w:rsidR="00E0232A">
        <w:rPr>
          <w:sz w:val="30"/>
          <w:szCs w:val="30"/>
        </w:rPr>
        <w:t xml:space="preserve">  (по статьям</w:t>
      </w:r>
      <w:proofErr w:type="gramEnd"/>
      <w:r w:rsidR="00E0232A">
        <w:rPr>
          <w:sz w:val="30"/>
          <w:szCs w:val="30"/>
        </w:rPr>
        <w:t xml:space="preserve"> </w:t>
      </w:r>
      <w:proofErr w:type="gramStart"/>
      <w:r w:rsidR="00E0232A">
        <w:rPr>
          <w:sz w:val="30"/>
          <w:szCs w:val="30"/>
        </w:rPr>
        <w:t xml:space="preserve">12, 13, 15 или по статьям 47-49, 49-2 соответственно). </w:t>
      </w:r>
      <w:proofErr w:type="gramEnd"/>
    </w:p>
    <w:p w:rsidR="00304279" w:rsidRDefault="00E0232A" w:rsidP="00E0232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Указанная пенсия назначается из средств общей пенсионной системы (подпункт 1.1. Указа). </w:t>
      </w:r>
    </w:p>
    <w:p w:rsidR="00E0232A" w:rsidRDefault="00E0232A" w:rsidP="00E0232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лица, отработавшие до 1 января 2009 г. не менее половины требуемого льготного стажа</w:t>
      </w:r>
      <w:r w:rsidR="001667B4">
        <w:rPr>
          <w:sz w:val="30"/>
          <w:szCs w:val="30"/>
        </w:rPr>
        <w:t>,</w:t>
      </w:r>
      <w:r>
        <w:rPr>
          <w:sz w:val="30"/>
          <w:szCs w:val="30"/>
        </w:rPr>
        <w:t xml:space="preserve"> будут иметь право на назначение досрочной </w:t>
      </w:r>
      <w:r w:rsidR="004B05D0">
        <w:rPr>
          <w:sz w:val="30"/>
          <w:szCs w:val="30"/>
        </w:rPr>
        <w:t>льготной</w:t>
      </w:r>
      <w:r>
        <w:rPr>
          <w:sz w:val="30"/>
          <w:szCs w:val="30"/>
        </w:rPr>
        <w:t xml:space="preserve"> пенсии в общей пенсионной системе взамен досрочной профессиональной </w:t>
      </w:r>
      <w:r w:rsidR="004B05D0">
        <w:rPr>
          <w:sz w:val="30"/>
          <w:szCs w:val="30"/>
        </w:rPr>
        <w:t>пенсии</w:t>
      </w:r>
      <w:r>
        <w:rPr>
          <w:sz w:val="30"/>
          <w:szCs w:val="30"/>
        </w:rPr>
        <w:t xml:space="preserve"> в системе профессионального пенсионного страхования.</w:t>
      </w:r>
      <w:r w:rsidR="004B05D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BD178F" w:rsidRPr="00AC4134" w:rsidRDefault="00BD178F" w:rsidP="00BD178F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Норма, содержащаяся в подпункте 1.1 Указа, </w:t>
      </w:r>
      <w:r w:rsidRPr="00AC4134">
        <w:rPr>
          <w:b/>
          <w:sz w:val="30"/>
          <w:szCs w:val="30"/>
        </w:rPr>
        <w:t>вступ</w:t>
      </w:r>
      <w:r>
        <w:rPr>
          <w:b/>
          <w:sz w:val="30"/>
          <w:szCs w:val="30"/>
        </w:rPr>
        <w:t xml:space="preserve">ает </w:t>
      </w:r>
      <w:r w:rsidRPr="00AC4134">
        <w:rPr>
          <w:b/>
          <w:sz w:val="30"/>
          <w:szCs w:val="30"/>
        </w:rPr>
        <w:t xml:space="preserve">в силу                      с 1 января 2020 г. </w:t>
      </w:r>
    </w:p>
    <w:p w:rsidR="004A0E0C" w:rsidRDefault="004A0E0C" w:rsidP="004A0E0C">
      <w:pPr>
        <w:ind w:firstLine="708"/>
        <w:jc w:val="both"/>
        <w:rPr>
          <w:sz w:val="30"/>
          <w:szCs w:val="30"/>
        </w:rPr>
      </w:pPr>
      <w:r w:rsidRPr="00576B88">
        <w:rPr>
          <w:sz w:val="28"/>
          <w:szCs w:val="28"/>
        </w:rPr>
        <w:t>Указом в целях формирования более высоких размеров будущих</w:t>
      </w:r>
      <w:r>
        <w:rPr>
          <w:sz w:val="30"/>
          <w:szCs w:val="30"/>
        </w:rPr>
        <w:t xml:space="preserve"> профессиональных пенсий предусматривается повышение (более чем в два раза) тарифов взносов работодателей на профессиональное пенсионное страхование работников</w:t>
      </w:r>
      <w:r w:rsidR="00402743">
        <w:rPr>
          <w:sz w:val="30"/>
          <w:szCs w:val="30"/>
        </w:rPr>
        <w:t>,</w:t>
      </w:r>
      <w:r>
        <w:rPr>
          <w:sz w:val="30"/>
          <w:szCs w:val="30"/>
        </w:rPr>
        <w:t xml:space="preserve"> занятых на работах с особыми условиями труда или отдельными видами профессиональной деятельности</w:t>
      </w:r>
      <w:r w:rsidRPr="00B32703">
        <w:rPr>
          <w:sz w:val="30"/>
          <w:szCs w:val="30"/>
        </w:rPr>
        <w:t xml:space="preserve"> </w:t>
      </w:r>
      <w:r>
        <w:rPr>
          <w:sz w:val="30"/>
          <w:szCs w:val="30"/>
        </w:rPr>
        <w:t>(за исключением работников, занятых работах с особыми условиями труда по спискам № 1 и № 2).</w:t>
      </w:r>
    </w:p>
    <w:p w:rsidR="004A0E0C" w:rsidRDefault="004A0E0C" w:rsidP="004A0E0C">
      <w:pPr>
        <w:ind w:firstLine="708"/>
        <w:jc w:val="both"/>
        <w:rPr>
          <w:b/>
          <w:sz w:val="30"/>
          <w:szCs w:val="30"/>
        </w:rPr>
      </w:pPr>
      <w:r w:rsidRPr="00576B88">
        <w:rPr>
          <w:b/>
          <w:sz w:val="30"/>
          <w:szCs w:val="30"/>
        </w:rPr>
        <w:t xml:space="preserve">Тарифы взносов </w:t>
      </w:r>
      <w:r w:rsidR="00A926B6">
        <w:rPr>
          <w:b/>
          <w:sz w:val="30"/>
          <w:szCs w:val="30"/>
        </w:rPr>
        <w:t xml:space="preserve">будут увеличены </w:t>
      </w:r>
      <w:r w:rsidRPr="00576B88">
        <w:rPr>
          <w:b/>
          <w:sz w:val="30"/>
          <w:szCs w:val="30"/>
        </w:rPr>
        <w:t xml:space="preserve">с 1 января 2021 г. </w:t>
      </w:r>
    </w:p>
    <w:p w:rsidR="00BD178F" w:rsidRDefault="00BD178F" w:rsidP="00AC4134">
      <w:pPr>
        <w:ind w:firstLine="708"/>
        <w:jc w:val="both"/>
        <w:rPr>
          <w:b/>
          <w:sz w:val="30"/>
          <w:szCs w:val="30"/>
        </w:rPr>
      </w:pPr>
    </w:p>
    <w:p w:rsidR="00576B88" w:rsidRPr="00BD178F" w:rsidRDefault="00576B88" w:rsidP="00576B88">
      <w:pPr>
        <w:ind w:firstLine="708"/>
        <w:jc w:val="both"/>
        <w:rPr>
          <w:i/>
          <w:sz w:val="30"/>
          <w:szCs w:val="30"/>
        </w:rPr>
      </w:pPr>
      <w:r w:rsidRPr="00BD178F">
        <w:rPr>
          <w:b/>
          <w:sz w:val="30"/>
          <w:szCs w:val="30"/>
        </w:rPr>
        <w:t>Следует отметить</w:t>
      </w:r>
      <w:r w:rsidRPr="00AC4134">
        <w:rPr>
          <w:sz w:val="30"/>
          <w:szCs w:val="30"/>
        </w:rPr>
        <w:t xml:space="preserve">, что ранее </w:t>
      </w:r>
      <w:r w:rsidRPr="00BD178F">
        <w:rPr>
          <w:b/>
          <w:sz w:val="30"/>
          <w:szCs w:val="30"/>
        </w:rPr>
        <w:t>(с 1 октября 2013 г.)</w:t>
      </w:r>
      <w:r w:rsidRPr="00AC4134">
        <w:rPr>
          <w:sz w:val="30"/>
          <w:szCs w:val="30"/>
        </w:rPr>
        <w:t xml:space="preserve"> </w:t>
      </w:r>
      <w:r w:rsidR="00402743" w:rsidRPr="00D30F2A">
        <w:rPr>
          <w:sz w:val="30"/>
          <w:szCs w:val="30"/>
        </w:rPr>
        <w:t>аналогичное</w:t>
      </w:r>
      <w:r w:rsidRPr="00D30F2A">
        <w:rPr>
          <w:sz w:val="30"/>
          <w:szCs w:val="30"/>
        </w:rPr>
        <w:t xml:space="preserve"> право </w:t>
      </w:r>
      <w:r w:rsidR="00402743" w:rsidRPr="00D30F2A">
        <w:rPr>
          <w:sz w:val="30"/>
          <w:szCs w:val="30"/>
        </w:rPr>
        <w:t>пенсионирования по Закону о пенсионном обеспечении</w:t>
      </w:r>
      <w:r w:rsidR="00402743">
        <w:rPr>
          <w:sz w:val="30"/>
          <w:szCs w:val="30"/>
        </w:rPr>
        <w:t xml:space="preserve"> </w:t>
      </w:r>
      <w:r w:rsidRPr="00AC4134">
        <w:rPr>
          <w:sz w:val="30"/>
          <w:szCs w:val="30"/>
        </w:rPr>
        <w:t xml:space="preserve">было предоставлено работникам, занятым на работах с особыми условиями труда </w:t>
      </w:r>
      <w:r w:rsidRPr="00BD178F">
        <w:rPr>
          <w:b/>
          <w:sz w:val="30"/>
          <w:szCs w:val="30"/>
        </w:rPr>
        <w:t>по спискам № 1 и № 2</w:t>
      </w:r>
      <w:r w:rsidRPr="00AC4134">
        <w:rPr>
          <w:sz w:val="30"/>
          <w:szCs w:val="30"/>
        </w:rPr>
        <w:t xml:space="preserve"> </w:t>
      </w:r>
      <w:r w:rsidRPr="00BD178F">
        <w:rPr>
          <w:i/>
          <w:sz w:val="30"/>
          <w:szCs w:val="30"/>
        </w:rPr>
        <w:t>(п.п. 1.1 п. 1 Указа Президента Республики Беларусь от 25 сентября 2013 г. № 441 «О некоторых вопросах профессионального пенсионного страхования и пенсионного обеспечения»).</w:t>
      </w:r>
    </w:p>
    <w:p w:rsidR="004A0E0C" w:rsidRDefault="00576B88" w:rsidP="004A0E0C">
      <w:pPr>
        <w:ind w:firstLine="708"/>
        <w:jc w:val="both"/>
        <w:rPr>
          <w:i/>
          <w:sz w:val="30"/>
          <w:szCs w:val="30"/>
        </w:rPr>
      </w:pPr>
      <w:r w:rsidRPr="00494394">
        <w:rPr>
          <w:sz w:val="30"/>
          <w:szCs w:val="30"/>
        </w:rPr>
        <w:t xml:space="preserve">Работникам, занятым </w:t>
      </w:r>
      <w:r>
        <w:rPr>
          <w:sz w:val="30"/>
          <w:szCs w:val="30"/>
        </w:rPr>
        <w:t xml:space="preserve">на </w:t>
      </w:r>
      <w:r w:rsidRPr="00494394">
        <w:rPr>
          <w:sz w:val="30"/>
          <w:szCs w:val="30"/>
        </w:rPr>
        <w:t xml:space="preserve">работах с особыми условиями труда по спискам № 1 и № 2, тарифы взносов были </w:t>
      </w:r>
      <w:r w:rsidR="004A0E0C">
        <w:rPr>
          <w:sz w:val="30"/>
          <w:szCs w:val="30"/>
        </w:rPr>
        <w:t xml:space="preserve">также </w:t>
      </w:r>
      <w:r w:rsidRPr="00494394">
        <w:rPr>
          <w:sz w:val="30"/>
          <w:szCs w:val="30"/>
        </w:rPr>
        <w:t xml:space="preserve">увеличены с 1 января 2014 г. </w:t>
      </w:r>
    </w:p>
    <w:p w:rsidR="004A0E0C" w:rsidRDefault="004A0E0C" w:rsidP="004A0E0C">
      <w:pPr>
        <w:ind w:firstLine="708"/>
        <w:jc w:val="both"/>
        <w:rPr>
          <w:sz w:val="30"/>
          <w:szCs w:val="30"/>
        </w:rPr>
      </w:pPr>
    </w:p>
    <w:p w:rsidR="004A0E0C" w:rsidRDefault="004A0E0C" w:rsidP="004A0E0C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Указ расширяет переходный период, но не приводит к приостановлению действия системы </w:t>
      </w:r>
      <w:r w:rsidRPr="0031169A">
        <w:rPr>
          <w:b/>
          <w:sz w:val="30"/>
          <w:szCs w:val="30"/>
        </w:rPr>
        <w:t>профессионального пенсионного страхов</w:t>
      </w:r>
      <w:r w:rsidR="001667B4">
        <w:rPr>
          <w:b/>
          <w:sz w:val="30"/>
          <w:szCs w:val="30"/>
        </w:rPr>
        <w:t>ания.</w:t>
      </w:r>
    </w:p>
    <w:p w:rsidR="004A0E0C" w:rsidRDefault="001667B4" w:rsidP="004A0E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r w:rsidR="004A0E0C" w:rsidRPr="00BD178F">
        <w:rPr>
          <w:b/>
          <w:sz w:val="30"/>
          <w:szCs w:val="30"/>
        </w:rPr>
        <w:t>работник</w:t>
      </w:r>
      <w:r>
        <w:rPr>
          <w:b/>
          <w:sz w:val="30"/>
          <w:szCs w:val="30"/>
        </w:rPr>
        <w:t>ам</w:t>
      </w:r>
      <w:r w:rsidR="004A0E0C" w:rsidRPr="00BD178F">
        <w:rPr>
          <w:b/>
          <w:sz w:val="30"/>
          <w:szCs w:val="30"/>
        </w:rPr>
        <w:t>,</w:t>
      </w:r>
      <w:r w:rsidR="004A0E0C">
        <w:rPr>
          <w:sz w:val="30"/>
          <w:szCs w:val="30"/>
        </w:rPr>
        <w:t xml:space="preserve"> заняты</w:t>
      </w:r>
      <w:r>
        <w:rPr>
          <w:sz w:val="30"/>
          <w:szCs w:val="30"/>
        </w:rPr>
        <w:t>м</w:t>
      </w:r>
      <w:r w:rsidR="004A0E0C">
        <w:rPr>
          <w:sz w:val="30"/>
          <w:szCs w:val="30"/>
        </w:rPr>
        <w:t xml:space="preserve"> на работах с особыми условиями труда или отдельными видами профессиональной деятельности, </w:t>
      </w:r>
      <w:r w:rsidR="004A0E0C" w:rsidRPr="004A0E0C">
        <w:rPr>
          <w:sz w:val="30"/>
          <w:szCs w:val="30"/>
        </w:rPr>
        <w:t>которые</w:t>
      </w:r>
      <w:r w:rsidR="004A0E0C" w:rsidRPr="00BD178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="004A0E0C" w:rsidRPr="001667B4">
        <w:rPr>
          <w:b/>
          <w:sz w:val="30"/>
          <w:szCs w:val="30"/>
          <w:u w:val="single"/>
        </w:rPr>
        <w:t xml:space="preserve">до 1 января </w:t>
      </w:r>
      <w:smartTag w:uri="urn:schemas-microsoft-com:office:smarttags" w:element="metricconverter">
        <w:smartTagPr>
          <w:attr w:name="ProductID" w:val="2009 г"/>
        </w:smartTagPr>
        <w:r w:rsidR="004A0E0C" w:rsidRPr="001667B4">
          <w:rPr>
            <w:b/>
            <w:sz w:val="30"/>
            <w:szCs w:val="30"/>
            <w:u w:val="single"/>
          </w:rPr>
          <w:t>2009 г</w:t>
        </w:r>
      </w:smartTag>
      <w:r w:rsidR="004A0E0C" w:rsidRPr="001667B4">
        <w:rPr>
          <w:b/>
          <w:sz w:val="30"/>
          <w:szCs w:val="30"/>
          <w:u w:val="single"/>
        </w:rPr>
        <w:t>.</w:t>
      </w:r>
      <w:r w:rsidR="004A0E0C" w:rsidRPr="00BD178F">
        <w:rPr>
          <w:b/>
          <w:sz w:val="30"/>
          <w:szCs w:val="30"/>
        </w:rPr>
        <w:t xml:space="preserve"> отработали </w:t>
      </w:r>
      <w:r w:rsidR="004A0E0C" w:rsidRPr="001667B4">
        <w:rPr>
          <w:b/>
          <w:sz w:val="30"/>
          <w:szCs w:val="30"/>
          <w:u w:val="single"/>
        </w:rPr>
        <w:t>менее половины</w:t>
      </w:r>
      <w:r w:rsidR="004A0E0C" w:rsidRPr="00BD178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льготного </w:t>
      </w:r>
      <w:r w:rsidR="004A0E0C" w:rsidRPr="00BD178F">
        <w:rPr>
          <w:b/>
          <w:sz w:val="30"/>
          <w:szCs w:val="30"/>
        </w:rPr>
        <w:t xml:space="preserve">стажа </w:t>
      </w:r>
      <w:r w:rsidR="004A0E0C" w:rsidRPr="00BD178F">
        <w:rPr>
          <w:sz w:val="30"/>
          <w:szCs w:val="30"/>
        </w:rPr>
        <w:t>либо</w:t>
      </w:r>
      <w:r w:rsidR="004A0E0C" w:rsidRPr="00BD178F">
        <w:rPr>
          <w:b/>
          <w:sz w:val="30"/>
          <w:szCs w:val="30"/>
        </w:rPr>
        <w:t xml:space="preserve"> вовсе его не имели до указанной даты</w:t>
      </w:r>
      <w:r w:rsidR="004A0E0C">
        <w:rPr>
          <w:sz w:val="30"/>
          <w:szCs w:val="30"/>
        </w:rPr>
        <w:t xml:space="preserve">, </w:t>
      </w:r>
      <w:r w:rsidR="004A0E0C" w:rsidRPr="00F7525F">
        <w:rPr>
          <w:sz w:val="30"/>
          <w:szCs w:val="30"/>
        </w:rPr>
        <w:t>предоставляется право</w:t>
      </w:r>
      <w:r w:rsidR="004A0E0C">
        <w:rPr>
          <w:sz w:val="30"/>
          <w:szCs w:val="30"/>
        </w:rPr>
        <w:t xml:space="preserve">: </w:t>
      </w:r>
    </w:p>
    <w:p w:rsidR="00402743" w:rsidRPr="00A926B6" w:rsidRDefault="00A926B6" w:rsidP="00A926B6">
      <w:pPr>
        <w:ind w:left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="004A0E0C" w:rsidRPr="00A926B6">
        <w:rPr>
          <w:b/>
          <w:sz w:val="30"/>
          <w:szCs w:val="30"/>
        </w:rPr>
        <w:t>формирова</w:t>
      </w:r>
      <w:r w:rsidR="00402743" w:rsidRPr="00A926B6">
        <w:rPr>
          <w:b/>
          <w:sz w:val="30"/>
          <w:szCs w:val="30"/>
        </w:rPr>
        <w:t>ния</w:t>
      </w:r>
      <w:r w:rsidR="004A0E0C" w:rsidRPr="00A926B6">
        <w:rPr>
          <w:b/>
          <w:sz w:val="30"/>
          <w:szCs w:val="30"/>
        </w:rPr>
        <w:t xml:space="preserve"> досрочн</w:t>
      </w:r>
      <w:r w:rsidR="00402743" w:rsidRPr="00A926B6">
        <w:rPr>
          <w:b/>
          <w:sz w:val="30"/>
          <w:szCs w:val="30"/>
        </w:rPr>
        <w:t>ой</w:t>
      </w:r>
      <w:r w:rsidR="004A0E0C" w:rsidRPr="00A926B6">
        <w:rPr>
          <w:b/>
          <w:sz w:val="30"/>
          <w:szCs w:val="30"/>
        </w:rPr>
        <w:t xml:space="preserve"> профессиональн</w:t>
      </w:r>
      <w:r w:rsidR="00402743" w:rsidRPr="00A926B6">
        <w:rPr>
          <w:b/>
          <w:sz w:val="30"/>
          <w:szCs w:val="30"/>
        </w:rPr>
        <w:t>ой</w:t>
      </w:r>
      <w:r w:rsidR="004A0E0C" w:rsidRPr="00A926B6">
        <w:rPr>
          <w:b/>
          <w:sz w:val="30"/>
          <w:szCs w:val="30"/>
        </w:rPr>
        <w:t xml:space="preserve"> пенси</w:t>
      </w:r>
      <w:r w:rsidR="00402743" w:rsidRPr="00A926B6">
        <w:rPr>
          <w:b/>
          <w:sz w:val="30"/>
          <w:szCs w:val="30"/>
        </w:rPr>
        <w:t>и.</w:t>
      </w:r>
      <w:r w:rsidR="004A0E0C" w:rsidRPr="00A926B6">
        <w:rPr>
          <w:sz w:val="30"/>
          <w:szCs w:val="30"/>
        </w:rPr>
        <w:t xml:space="preserve"> </w:t>
      </w:r>
    </w:p>
    <w:p w:rsidR="004A0E0C" w:rsidRPr="00402743" w:rsidRDefault="004A0E0C" w:rsidP="0015351B">
      <w:pPr>
        <w:ind w:firstLine="709"/>
        <w:jc w:val="both"/>
        <w:rPr>
          <w:sz w:val="30"/>
          <w:szCs w:val="30"/>
        </w:rPr>
      </w:pPr>
      <w:r w:rsidRPr="00402743">
        <w:rPr>
          <w:sz w:val="30"/>
          <w:szCs w:val="30"/>
        </w:rPr>
        <w:t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(ФСЗН);</w:t>
      </w:r>
    </w:p>
    <w:p w:rsidR="004A0E0C" w:rsidRPr="00A926B6" w:rsidRDefault="00A926B6" w:rsidP="00A926B6">
      <w:pPr>
        <w:spacing w:before="120"/>
        <w:ind w:left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="00402743" w:rsidRPr="00A926B6">
        <w:rPr>
          <w:b/>
          <w:sz w:val="30"/>
          <w:szCs w:val="30"/>
        </w:rPr>
        <w:t>выбора вместо досрочной профессиональной пенсии дополнительной профессиональной пенсии</w:t>
      </w:r>
      <w:r w:rsidR="00402743" w:rsidRPr="00A926B6">
        <w:rPr>
          <w:sz w:val="30"/>
          <w:szCs w:val="30"/>
        </w:rPr>
        <w:t xml:space="preserve">. Дополнительная профессиональная пенсия </w:t>
      </w:r>
      <w:r w:rsidR="004A0E0C" w:rsidRPr="00A926B6">
        <w:rPr>
          <w:sz w:val="30"/>
          <w:szCs w:val="30"/>
        </w:rPr>
        <w:t xml:space="preserve">будет </w:t>
      </w:r>
      <w:r w:rsidR="00402743" w:rsidRPr="00A926B6">
        <w:rPr>
          <w:sz w:val="30"/>
          <w:szCs w:val="30"/>
        </w:rPr>
        <w:t>назначаться по достижении общеустановленного пенсионного возраста (в размере БПМ) за счет сформированных пенсионных сбереже</w:t>
      </w:r>
      <w:r w:rsidR="004A0E0C" w:rsidRPr="00A926B6">
        <w:rPr>
          <w:sz w:val="30"/>
          <w:szCs w:val="30"/>
        </w:rPr>
        <w:t>ни</w:t>
      </w:r>
      <w:r w:rsidR="00402743" w:rsidRPr="00A926B6">
        <w:rPr>
          <w:sz w:val="30"/>
          <w:szCs w:val="30"/>
        </w:rPr>
        <w:t>й</w:t>
      </w:r>
      <w:r w:rsidR="004A0E0C" w:rsidRPr="00A926B6">
        <w:rPr>
          <w:b/>
          <w:sz w:val="30"/>
          <w:szCs w:val="30"/>
        </w:rPr>
        <w:t xml:space="preserve"> </w:t>
      </w:r>
      <w:r w:rsidR="004A0E0C" w:rsidRPr="00A926B6">
        <w:rPr>
          <w:sz w:val="30"/>
          <w:szCs w:val="30"/>
        </w:rPr>
        <w:t>дополнительно к пенсии по возрасту;</w:t>
      </w:r>
    </w:p>
    <w:p w:rsidR="004A0E0C" w:rsidRPr="00A926B6" w:rsidRDefault="00A926B6" w:rsidP="00A926B6">
      <w:pPr>
        <w:ind w:left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="004A0E0C" w:rsidRPr="00A926B6">
        <w:rPr>
          <w:b/>
          <w:sz w:val="30"/>
          <w:szCs w:val="30"/>
        </w:rPr>
        <w:t>получ</w:t>
      </w:r>
      <w:r w:rsidR="00402743" w:rsidRPr="00A926B6">
        <w:rPr>
          <w:b/>
          <w:sz w:val="30"/>
          <w:szCs w:val="30"/>
        </w:rPr>
        <w:t>ения</w:t>
      </w:r>
      <w:r w:rsidR="004A0E0C" w:rsidRPr="00A926B6">
        <w:rPr>
          <w:b/>
          <w:sz w:val="30"/>
          <w:szCs w:val="30"/>
        </w:rPr>
        <w:t xml:space="preserve"> ежемесячн</w:t>
      </w:r>
      <w:r w:rsidR="00402743" w:rsidRPr="00A926B6">
        <w:rPr>
          <w:b/>
          <w:sz w:val="30"/>
          <w:szCs w:val="30"/>
        </w:rPr>
        <w:t>ой доплаты</w:t>
      </w:r>
      <w:r w:rsidR="004A0E0C" w:rsidRPr="00A926B6">
        <w:rPr>
          <w:b/>
          <w:sz w:val="30"/>
          <w:szCs w:val="30"/>
        </w:rPr>
        <w:t xml:space="preserve"> к заработной плате вместо указанного страхования.</w:t>
      </w:r>
      <w:r w:rsidR="004A0E0C" w:rsidRPr="00A926B6">
        <w:rPr>
          <w:sz w:val="30"/>
          <w:szCs w:val="30"/>
        </w:rPr>
        <w:t xml:space="preserve"> Ее размер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плате. </w:t>
      </w:r>
    </w:p>
    <w:p w:rsidR="00576B88" w:rsidRPr="00576B88" w:rsidRDefault="00576B88" w:rsidP="00E0232A">
      <w:pPr>
        <w:ind w:firstLine="708"/>
        <w:jc w:val="both"/>
        <w:rPr>
          <w:b/>
          <w:sz w:val="30"/>
          <w:szCs w:val="30"/>
        </w:rPr>
      </w:pPr>
    </w:p>
    <w:sectPr w:rsidR="00576B88" w:rsidRPr="0057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4AA"/>
    <w:multiLevelType w:val="hybridMultilevel"/>
    <w:tmpl w:val="EC10B464"/>
    <w:lvl w:ilvl="0" w:tplc="340E5742">
      <w:start w:val="1"/>
      <w:numFmt w:val="decimal"/>
      <w:lvlText w:val="(%1)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0C2FBB"/>
    <w:multiLevelType w:val="hybridMultilevel"/>
    <w:tmpl w:val="EC10B464"/>
    <w:lvl w:ilvl="0" w:tplc="340E5742">
      <w:start w:val="1"/>
      <w:numFmt w:val="decimal"/>
      <w:lvlText w:val="(%1)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74"/>
    <w:rsid w:val="000442A8"/>
    <w:rsid w:val="000A798E"/>
    <w:rsid w:val="000D7B4C"/>
    <w:rsid w:val="00152C37"/>
    <w:rsid w:val="0015351B"/>
    <w:rsid w:val="001667B4"/>
    <w:rsid w:val="001842F1"/>
    <w:rsid w:val="001A10EE"/>
    <w:rsid w:val="001B5584"/>
    <w:rsid w:val="001E4474"/>
    <w:rsid w:val="00236F00"/>
    <w:rsid w:val="0025393A"/>
    <w:rsid w:val="00304279"/>
    <w:rsid w:val="0031169A"/>
    <w:rsid w:val="003719E2"/>
    <w:rsid w:val="003E7616"/>
    <w:rsid w:val="00402743"/>
    <w:rsid w:val="00441838"/>
    <w:rsid w:val="00494394"/>
    <w:rsid w:val="004A0E0C"/>
    <w:rsid w:val="004B05D0"/>
    <w:rsid w:val="004B560A"/>
    <w:rsid w:val="004B59FC"/>
    <w:rsid w:val="004C76BE"/>
    <w:rsid w:val="004D2B92"/>
    <w:rsid w:val="004E70AD"/>
    <w:rsid w:val="0056260C"/>
    <w:rsid w:val="00576B88"/>
    <w:rsid w:val="005F45B2"/>
    <w:rsid w:val="00611883"/>
    <w:rsid w:val="006C4299"/>
    <w:rsid w:val="006D4599"/>
    <w:rsid w:val="0070322B"/>
    <w:rsid w:val="007207F5"/>
    <w:rsid w:val="0078047E"/>
    <w:rsid w:val="00867136"/>
    <w:rsid w:val="00873308"/>
    <w:rsid w:val="00922745"/>
    <w:rsid w:val="00983A19"/>
    <w:rsid w:val="009C04C3"/>
    <w:rsid w:val="00A926B6"/>
    <w:rsid w:val="00AC4134"/>
    <w:rsid w:val="00AD6481"/>
    <w:rsid w:val="00AF515A"/>
    <w:rsid w:val="00B32703"/>
    <w:rsid w:val="00B665AC"/>
    <w:rsid w:val="00BD178F"/>
    <w:rsid w:val="00BE47E1"/>
    <w:rsid w:val="00C37377"/>
    <w:rsid w:val="00D30F2A"/>
    <w:rsid w:val="00D505D1"/>
    <w:rsid w:val="00DA30CE"/>
    <w:rsid w:val="00DB624B"/>
    <w:rsid w:val="00DF51D8"/>
    <w:rsid w:val="00E0232A"/>
    <w:rsid w:val="00E909A5"/>
    <w:rsid w:val="00ED4255"/>
    <w:rsid w:val="00EE2655"/>
    <w:rsid w:val="00EE5B18"/>
    <w:rsid w:val="00EE6B05"/>
    <w:rsid w:val="00F775E7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44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E44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624B"/>
    <w:pPr>
      <w:ind w:left="720"/>
      <w:contextualSpacing/>
    </w:pPr>
  </w:style>
  <w:style w:type="paragraph" w:styleId="a6">
    <w:name w:val="No Spacing"/>
    <w:uiPriority w:val="1"/>
    <w:qFormat/>
    <w:rsid w:val="001B55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5D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44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E44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624B"/>
    <w:pPr>
      <w:ind w:left="720"/>
      <w:contextualSpacing/>
    </w:pPr>
  </w:style>
  <w:style w:type="paragraph" w:styleId="a6">
    <w:name w:val="No Spacing"/>
    <w:uiPriority w:val="1"/>
    <w:qFormat/>
    <w:rsid w:val="001B55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5D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514C-C279-4A17-8BB2-35AC128C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Лариса Михайловна</dc:creator>
  <cp:lastModifiedBy>Кучинская Татьяна Панфиловна</cp:lastModifiedBy>
  <cp:revision>2</cp:revision>
  <cp:lastPrinted>2020-01-17T13:55:00Z</cp:lastPrinted>
  <dcterms:created xsi:type="dcterms:W3CDTF">2020-02-19T13:56:00Z</dcterms:created>
  <dcterms:modified xsi:type="dcterms:W3CDTF">2020-02-19T13:56:00Z</dcterms:modified>
</cp:coreProperties>
</file>