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8D5C" w14:textId="0731D2C0" w:rsidR="00205F99" w:rsidRPr="00AF0D77" w:rsidRDefault="00205F99" w:rsidP="00205F9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F0D77">
        <w:rPr>
          <w:rFonts w:ascii="Times New Roman" w:hAnsi="Times New Roman" w:cs="Times New Roman"/>
          <w:sz w:val="36"/>
          <w:szCs w:val="36"/>
        </w:rPr>
        <w:t>15 марта – День потребителя</w:t>
      </w:r>
    </w:p>
    <w:p w14:paraId="20C28C5C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 </w:t>
      </w:r>
    </w:p>
    <w:p w14:paraId="32604990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«Потребитель и предприниматель: доверие для развития» – такая тема утверждена Евразийской экономической комиссией в качестве приоритетной на 2024 год в Евразийском экономическом союзе. Коллегия ЕЭК приняла соответствующую рекомендацию для стран Союза на заседании 23 января 2024 года. </w:t>
      </w:r>
    </w:p>
    <w:p w14:paraId="298CFD33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В условиях нестабильности мировой экономики страны «евразийской пятерки» в своем совместном развитии ориентируются на потребности общества и бизнеса. Приоритеты развития единого рынка, отвечающего интересам жителей всех стран Союза, закреплены Программой совместных действий государств – членов по защите прав потребителей. </w:t>
      </w:r>
    </w:p>
    <w:p w14:paraId="74C7FDCF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Тема 2024 года принята в соответствии с указанной программой. Она позволит привлечь внимание общества к проблемам взаимодействия потребителей и предпринимателей и укрепления пространства доверия между ними. </w:t>
      </w:r>
    </w:p>
    <w:p w14:paraId="1D560F34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В текущем году странами Союза запланированы информационные и обучающие мероприятия по проблемам сохранения баланса интересов предпринимателей и общества. Предстоящая работа охватит жителей всех пяти государств-членов. Это позволит популяризировать политику ЕАЭС в области защиты прав потребителей, расширить действующие и внедрить новые механизмы поддержки и развития добропорядочных взаимоотношений между участниками потребительского рынка Союза. </w:t>
      </w:r>
    </w:p>
    <w:p w14:paraId="63B1B92A" w14:textId="6BF9325A" w:rsidR="00B90987" w:rsidRP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987">
        <w:rPr>
          <w:rFonts w:ascii="Times New Roman" w:hAnsi="Times New Roman" w:cs="Times New Roman"/>
          <w:i/>
          <w:iCs/>
          <w:sz w:val="28"/>
          <w:szCs w:val="28"/>
        </w:rPr>
        <w:t>Справка</w:t>
      </w:r>
      <w:r w:rsidR="00177B0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77B0B" w:rsidRPr="00B90987">
        <w:rPr>
          <w:rFonts w:ascii="Times New Roman" w:hAnsi="Times New Roman" w:cs="Times New Roman"/>
          <w:i/>
          <w:iCs/>
          <w:sz w:val="28"/>
          <w:szCs w:val="28"/>
        </w:rPr>
        <w:t xml:space="preserve"> впервые</w:t>
      </w:r>
      <w:r w:rsidRPr="00B90987">
        <w:rPr>
          <w:rFonts w:ascii="Times New Roman" w:hAnsi="Times New Roman" w:cs="Times New Roman"/>
          <w:i/>
          <w:iCs/>
          <w:sz w:val="28"/>
          <w:szCs w:val="28"/>
        </w:rPr>
        <w:t xml:space="preserve"> тема года ЕАЭС выбрана в 2023 году. По данным ЕЭК, работа, проведенная в соответствии с выбранной темой, охватила 60 млн человек. Тема 2024 года предложена Консультативным комитетом по вопросам защиты прав потребителей государств – членов Союза по итогам общественного голосования, проходившего на сайте Комиссии. </w:t>
      </w:r>
      <w:r w:rsidR="00B90987" w:rsidRPr="00B9098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0055D1EC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антимонопольного регулирования и торговли Республики Беларусь. </w:t>
      </w:r>
    </w:p>
    <w:p w14:paraId="24A01122" w14:textId="0F7F49A5" w:rsidR="00B90987" w:rsidRDefault="00205F99" w:rsidP="00EF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На сайте Министерства антимонопольного регулирования и торговли Республики Беларусь (www.mart.gov.by) в разделе «Защита прав потребителей» есть контактные телефоны уполномоченных во всех регионах. У них можно получить устную консультацию по телефону по вопросам защиты прав потребителей. Кроме того, потребитель имеет право письменно обратиться в органы местной исполнительной власти, которые не только рассматривают заявления, обращения и жалобы, но и разъясняют законодательство, оказывают юридическую помощь населению по вопросам защиты прав потребителей, но и обращаться в суд с иском о защите прав. </w:t>
      </w:r>
      <w:r w:rsidR="00B9098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0981CB1" w14:textId="77777777" w:rsidR="00B90987" w:rsidRDefault="00B90987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F99" w:rsidRPr="00205F99">
        <w:rPr>
          <w:rFonts w:ascii="Times New Roman" w:hAnsi="Times New Roman" w:cs="Times New Roman"/>
          <w:sz w:val="28"/>
          <w:szCs w:val="28"/>
        </w:rPr>
        <w:t xml:space="preserve">Сегодня «государственная» защита прав потребителей тесно взаимосвязана с «общественной», которая взяла на себя основной прием населения по вопросам консультации и оказания практической помощи в решении вопросов в досудебном порядке. </w:t>
      </w:r>
    </w:p>
    <w:p w14:paraId="35AC35ED" w14:textId="77777777" w:rsidR="00B90987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987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Государственная защита.</w:t>
      </w:r>
      <w:r w:rsidRPr="00205F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2620D" w14:textId="56FF4255" w:rsidR="009057A8" w:rsidRPr="007A51B3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sz w:val="28"/>
          <w:szCs w:val="28"/>
        </w:rPr>
        <w:t xml:space="preserve">Во исполнение статей 41, 43 Закона Республики Беларусь «О защите прав потребителей», </w:t>
      </w:r>
      <w:r w:rsidR="007A51B3" w:rsidRPr="007A51B3">
        <w:rPr>
          <w:rFonts w:ascii="Times New Roman" w:hAnsi="Times New Roman" w:cs="Times New Roman"/>
          <w:sz w:val="28"/>
          <w:szCs w:val="28"/>
        </w:rPr>
        <w:t>решением</w:t>
      </w:r>
      <w:r w:rsidRPr="007A51B3">
        <w:rPr>
          <w:rFonts w:ascii="Times New Roman" w:hAnsi="Times New Roman" w:cs="Times New Roman"/>
          <w:sz w:val="28"/>
          <w:szCs w:val="28"/>
        </w:rPr>
        <w:t xml:space="preserve"> </w:t>
      </w:r>
      <w:r w:rsidR="008A5A7A" w:rsidRPr="007A51B3">
        <w:rPr>
          <w:rFonts w:ascii="Times New Roman" w:hAnsi="Times New Roman" w:cs="Times New Roman"/>
          <w:sz w:val="28"/>
          <w:szCs w:val="28"/>
        </w:rPr>
        <w:t>Вороновского райисполкома</w:t>
      </w:r>
      <w:r w:rsidRPr="007A51B3">
        <w:rPr>
          <w:rFonts w:ascii="Times New Roman" w:hAnsi="Times New Roman" w:cs="Times New Roman"/>
          <w:sz w:val="28"/>
          <w:szCs w:val="28"/>
        </w:rPr>
        <w:t xml:space="preserve"> от </w:t>
      </w:r>
      <w:r w:rsidR="007A51B3" w:rsidRPr="007A51B3">
        <w:rPr>
          <w:rFonts w:ascii="Times New Roman" w:hAnsi="Times New Roman" w:cs="Times New Roman"/>
          <w:sz w:val="28"/>
          <w:szCs w:val="28"/>
        </w:rPr>
        <w:t>21</w:t>
      </w:r>
      <w:r w:rsidRPr="007A51B3">
        <w:rPr>
          <w:rFonts w:ascii="Times New Roman" w:hAnsi="Times New Roman" w:cs="Times New Roman"/>
          <w:sz w:val="28"/>
          <w:szCs w:val="28"/>
        </w:rPr>
        <w:t xml:space="preserve"> </w:t>
      </w:r>
      <w:r w:rsidR="007A51B3" w:rsidRPr="007A51B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A51B3">
        <w:rPr>
          <w:rFonts w:ascii="Times New Roman" w:hAnsi="Times New Roman" w:cs="Times New Roman"/>
          <w:sz w:val="28"/>
          <w:szCs w:val="28"/>
        </w:rPr>
        <w:t>201</w:t>
      </w:r>
      <w:r w:rsidR="007A51B3" w:rsidRPr="007A51B3">
        <w:rPr>
          <w:rFonts w:ascii="Times New Roman" w:hAnsi="Times New Roman" w:cs="Times New Roman"/>
          <w:sz w:val="28"/>
          <w:szCs w:val="28"/>
        </w:rPr>
        <w:t>8</w:t>
      </w:r>
      <w:r w:rsidRPr="007A51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51B3" w:rsidRPr="007A51B3">
        <w:rPr>
          <w:rFonts w:ascii="Times New Roman" w:hAnsi="Times New Roman" w:cs="Times New Roman"/>
          <w:sz w:val="28"/>
          <w:szCs w:val="28"/>
        </w:rPr>
        <w:t xml:space="preserve">468, решением от 23 декабря 2019г. №713 </w:t>
      </w:r>
      <w:r w:rsidRPr="007A51B3">
        <w:rPr>
          <w:rFonts w:ascii="Times New Roman" w:hAnsi="Times New Roman" w:cs="Times New Roman"/>
          <w:sz w:val="28"/>
          <w:szCs w:val="28"/>
        </w:rPr>
        <w:t xml:space="preserve">назначены уполномоченные лица по защите прав потребителей. </w:t>
      </w:r>
    </w:p>
    <w:p w14:paraId="05DFA301" w14:textId="5F80EC65" w:rsidR="009057A8" w:rsidRDefault="00205F99" w:rsidP="00B9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 xml:space="preserve">Информация об уполномоченных лицах по государственной защите прав потребителей размещена на официальном сайте </w:t>
      </w:r>
      <w:r w:rsidR="009057A8">
        <w:rPr>
          <w:rFonts w:ascii="Times New Roman" w:hAnsi="Times New Roman" w:cs="Times New Roman"/>
          <w:sz w:val="28"/>
          <w:szCs w:val="28"/>
        </w:rPr>
        <w:t>райисполкома</w:t>
      </w:r>
      <w:r w:rsidRPr="00205F99">
        <w:rPr>
          <w:rFonts w:ascii="Times New Roman" w:hAnsi="Times New Roman" w:cs="Times New Roman"/>
          <w:sz w:val="28"/>
          <w:szCs w:val="28"/>
        </w:rPr>
        <w:t xml:space="preserve">, представлена в торговых предприятиях </w:t>
      </w:r>
      <w:r w:rsidR="009057A8">
        <w:rPr>
          <w:rFonts w:ascii="Times New Roman" w:hAnsi="Times New Roman" w:cs="Times New Roman"/>
          <w:sz w:val="28"/>
          <w:szCs w:val="28"/>
        </w:rPr>
        <w:t>района</w:t>
      </w:r>
      <w:r w:rsidRPr="00205F99">
        <w:rPr>
          <w:rFonts w:ascii="Times New Roman" w:hAnsi="Times New Roman" w:cs="Times New Roman"/>
          <w:sz w:val="28"/>
          <w:szCs w:val="28"/>
        </w:rPr>
        <w:t xml:space="preserve"> на стендах «Информация для покупателей». </w:t>
      </w:r>
    </w:p>
    <w:p w14:paraId="25B7A4ED" w14:textId="2E6A1B1C" w:rsidR="009057A8" w:rsidRDefault="00205F99" w:rsidP="009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99">
        <w:rPr>
          <w:rFonts w:ascii="Times New Roman" w:hAnsi="Times New Roman" w:cs="Times New Roman"/>
          <w:sz w:val="28"/>
          <w:szCs w:val="28"/>
        </w:rPr>
        <w:t>Прием граждан</w:t>
      </w:r>
      <w:r w:rsidR="006734B3">
        <w:rPr>
          <w:rFonts w:ascii="Times New Roman" w:hAnsi="Times New Roman" w:cs="Times New Roman"/>
          <w:sz w:val="28"/>
          <w:szCs w:val="28"/>
        </w:rPr>
        <w:t xml:space="preserve"> и </w:t>
      </w:r>
      <w:r w:rsidR="00DE7620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E7620" w:rsidRPr="00205F99">
        <w:rPr>
          <w:rFonts w:ascii="Times New Roman" w:hAnsi="Times New Roman" w:cs="Times New Roman"/>
          <w:sz w:val="28"/>
          <w:szCs w:val="28"/>
        </w:rPr>
        <w:t xml:space="preserve"> по</w:t>
      </w:r>
      <w:r w:rsidRPr="00205F99">
        <w:rPr>
          <w:rFonts w:ascii="Times New Roman" w:hAnsi="Times New Roman" w:cs="Times New Roman"/>
          <w:sz w:val="28"/>
          <w:szCs w:val="28"/>
        </w:rPr>
        <w:t xml:space="preserve"> вопросам защиты </w:t>
      </w:r>
      <w:r w:rsidR="006734B3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205F99">
        <w:rPr>
          <w:rFonts w:ascii="Times New Roman" w:hAnsi="Times New Roman" w:cs="Times New Roman"/>
          <w:sz w:val="28"/>
          <w:szCs w:val="28"/>
        </w:rPr>
        <w:t>потребителей осуществля</w:t>
      </w:r>
      <w:r w:rsidR="009057A8">
        <w:rPr>
          <w:rFonts w:ascii="Times New Roman" w:hAnsi="Times New Roman" w:cs="Times New Roman"/>
          <w:sz w:val="28"/>
          <w:szCs w:val="28"/>
        </w:rPr>
        <w:t>ю</w:t>
      </w:r>
      <w:r w:rsidRPr="00205F99">
        <w:rPr>
          <w:rFonts w:ascii="Times New Roman" w:hAnsi="Times New Roman" w:cs="Times New Roman"/>
          <w:sz w:val="28"/>
          <w:szCs w:val="28"/>
        </w:rPr>
        <w:t xml:space="preserve">т: </w:t>
      </w:r>
    </w:p>
    <w:p w14:paraId="7FC24AA2" w14:textId="38AF818C" w:rsidR="009057A8" w:rsidRPr="009057A8" w:rsidRDefault="009057A8" w:rsidP="0090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A8">
        <w:rPr>
          <w:rFonts w:ascii="Times New Roman" w:hAnsi="Times New Roman" w:cs="Times New Roman"/>
          <w:sz w:val="28"/>
          <w:szCs w:val="28"/>
        </w:rPr>
        <w:t>Бобина Елена Станиславовна</w:t>
      </w:r>
      <w:r w:rsidR="00205F99" w:rsidRPr="009057A8">
        <w:rPr>
          <w:rFonts w:ascii="Times New Roman" w:hAnsi="Times New Roman" w:cs="Times New Roman"/>
          <w:sz w:val="28"/>
          <w:szCs w:val="28"/>
        </w:rPr>
        <w:t xml:space="preserve"> – главный спец</w:t>
      </w:r>
      <w:r>
        <w:rPr>
          <w:rFonts w:ascii="Times New Roman" w:hAnsi="Times New Roman" w:cs="Times New Roman"/>
          <w:sz w:val="28"/>
          <w:szCs w:val="28"/>
        </w:rPr>
        <w:t xml:space="preserve">иалист отдела экономики райисполкома, телефон </w:t>
      </w:r>
      <w:r w:rsidR="006734B3">
        <w:rPr>
          <w:rFonts w:ascii="Times New Roman" w:hAnsi="Times New Roman" w:cs="Times New Roman"/>
          <w:sz w:val="28"/>
          <w:szCs w:val="28"/>
        </w:rPr>
        <w:t>(801594) 2 14 04;</w:t>
      </w:r>
    </w:p>
    <w:p w14:paraId="48729AB9" w14:textId="71084FEF" w:rsidR="009057A8" w:rsidRDefault="006734B3" w:rsidP="0090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Андрей Николаевич – начальник отдела жилищно-коммунального хозяйства, архитектуры и строительства</w:t>
      </w:r>
      <w:r w:rsidR="00FD02E7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>
        <w:rPr>
          <w:rFonts w:ascii="Times New Roman" w:hAnsi="Times New Roman" w:cs="Times New Roman"/>
          <w:sz w:val="28"/>
          <w:szCs w:val="28"/>
        </w:rPr>
        <w:t>, телефон (801594) 4 33 90;</w:t>
      </w:r>
    </w:p>
    <w:p w14:paraId="6475B612" w14:textId="55249612" w:rsidR="009057A8" w:rsidRDefault="006734B3" w:rsidP="00905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Жданович Ирина Генриховна – главный специалист юридического сектора райисполкома, телефон (801594) 4 16 27</w:t>
      </w:r>
    </w:p>
    <w:p w14:paraId="2B2D597F" w14:textId="754C0B07" w:rsidR="00DE7620" w:rsidRDefault="006734B3" w:rsidP="006734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205F99" w:rsidRPr="009057A8">
        <w:rPr>
          <w:rFonts w:ascii="Times New Roman" w:hAnsi="Times New Roman" w:cs="Times New Roman"/>
          <w:sz w:val="28"/>
          <w:szCs w:val="28"/>
        </w:rPr>
        <w:t>обращения и сообщения граждан в</w:t>
      </w:r>
      <w:r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205F99" w:rsidRPr="009057A8">
        <w:rPr>
          <w:rFonts w:ascii="Times New Roman" w:hAnsi="Times New Roman" w:cs="Times New Roman"/>
          <w:sz w:val="28"/>
          <w:szCs w:val="28"/>
        </w:rPr>
        <w:t>приема, не остаются без рассмотрения. Все обращения рассмотрены в соответствии с законодательством и с соблюдением установленных сроков рассмотрения. За 2023 г. специалист</w:t>
      </w:r>
      <w:r w:rsidR="008A5A7A">
        <w:rPr>
          <w:rFonts w:ascii="Times New Roman" w:hAnsi="Times New Roman" w:cs="Times New Roman"/>
          <w:sz w:val="28"/>
          <w:szCs w:val="28"/>
        </w:rPr>
        <w:t>о</w:t>
      </w:r>
      <w:r w:rsidR="00205F99" w:rsidRPr="009057A8">
        <w:rPr>
          <w:rFonts w:ascii="Times New Roman" w:hAnsi="Times New Roman" w:cs="Times New Roman"/>
          <w:sz w:val="28"/>
          <w:szCs w:val="28"/>
        </w:rPr>
        <w:t xml:space="preserve">м </w:t>
      </w:r>
      <w:r w:rsidR="00DE7620">
        <w:rPr>
          <w:rFonts w:ascii="Times New Roman" w:hAnsi="Times New Roman" w:cs="Times New Roman"/>
          <w:sz w:val="28"/>
          <w:szCs w:val="28"/>
        </w:rPr>
        <w:t>экономики</w:t>
      </w:r>
      <w:r w:rsidR="00205F99" w:rsidRPr="009057A8">
        <w:rPr>
          <w:rFonts w:ascii="Times New Roman" w:hAnsi="Times New Roman" w:cs="Times New Roman"/>
          <w:sz w:val="28"/>
          <w:szCs w:val="28"/>
        </w:rPr>
        <w:t xml:space="preserve"> </w:t>
      </w:r>
      <w:r w:rsidR="00DE7620">
        <w:rPr>
          <w:rFonts w:ascii="Times New Roman" w:hAnsi="Times New Roman" w:cs="Times New Roman"/>
          <w:sz w:val="28"/>
          <w:szCs w:val="28"/>
        </w:rPr>
        <w:t>Вороновского райисполкома</w:t>
      </w:r>
      <w:r w:rsidR="00205F99" w:rsidRPr="009057A8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824D78">
        <w:rPr>
          <w:rFonts w:ascii="Times New Roman" w:hAnsi="Times New Roman" w:cs="Times New Roman"/>
          <w:sz w:val="28"/>
          <w:szCs w:val="28"/>
        </w:rPr>
        <w:t>1</w:t>
      </w:r>
      <w:r w:rsidR="00205F99" w:rsidRPr="009057A8">
        <w:rPr>
          <w:rFonts w:ascii="Times New Roman" w:hAnsi="Times New Roman" w:cs="Times New Roman"/>
          <w:sz w:val="28"/>
          <w:szCs w:val="28"/>
        </w:rPr>
        <w:t xml:space="preserve"> обращение граждан, касающихся защиты прав потребителей, </w:t>
      </w:r>
    </w:p>
    <w:p w14:paraId="193A1B0F" w14:textId="77777777" w:rsidR="00DE7620" w:rsidRDefault="00205F99" w:rsidP="00C10A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A8">
        <w:rPr>
          <w:rFonts w:ascii="Times New Roman" w:hAnsi="Times New Roman" w:cs="Times New Roman"/>
          <w:sz w:val="28"/>
          <w:szCs w:val="28"/>
        </w:rPr>
        <w:t>В целях повышения правовой грамотности потребителей проводятся ежедневные консультации потребителей по телефону, в ходе которых специалистам</w:t>
      </w:r>
      <w:r w:rsidR="00DE7620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9057A8">
        <w:rPr>
          <w:rFonts w:ascii="Times New Roman" w:hAnsi="Times New Roman" w:cs="Times New Roman"/>
          <w:sz w:val="28"/>
          <w:szCs w:val="28"/>
        </w:rPr>
        <w:t xml:space="preserve"> </w:t>
      </w:r>
      <w:r w:rsidR="00DE7620">
        <w:rPr>
          <w:rFonts w:ascii="Times New Roman" w:hAnsi="Times New Roman" w:cs="Times New Roman"/>
          <w:sz w:val="28"/>
          <w:szCs w:val="28"/>
        </w:rPr>
        <w:t>райисполкома</w:t>
      </w:r>
      <w:r w:rsidRPr="009057A8">
        <w:rPr>
          <w:rFonts w:ascii="Times New Roman" w:hAnsi="Times New Roman" w:cs="Times New Roman"/>
          <w:sz w:val="28"/>
          <w:szCs w:val="28"/>
        </w:rPr>
        <w:t xml:space="preserve"> гражданам разъясняются их потребительские права, порядок досудебного урегулирования споров с продавцами (изготовителями, исполнителями услуг). </w:t>
      </w:r>
    </w:p>
    <w:p w14:paraId="04D2C1CC" w14:textId="2364896C" w:rsidR="00205F99" w:rsidRPr="009057A8" w:rsidRDefault="00205F99" w:rsidP="006734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A8">
        <w:rPr>
          <w:rFonts w:ascii="Times New Roman" w:hAnsi="Times New Roman" w:cs="Times New Roman"/>
          <w:sz w:val="28"/>
          <w:szCs w:val="28"/>
        </w:rPr>
        <w:t xml:space="preserve">15 марта с </w:t>
      </w:r>
      <w:r w:rsidR="00DE7620">
        <w:rPr>
          <w:rFonts w:ascii="Times New Roman" w:hAnsi="Times New Roman" w:cs="Times New Roman"/>
          <w:sz w:val="28"/>
          <w:szCs w:val="28"/>
        </w:rPr>
        <w:t>12</w:t>
      </w:r>
      <w:r w:rsidRPr="009057A8">
        <w:rPr>
          <w:rFonts w:ascii="Times New Roman" w:hAnsi="Times New Roman" w:cs="Times New Roman"/>
          <w:sz w:val="28"/>
          <w:szCs w:val="28"/>
        </w:rPr>
        <w:t>-00 до 1</w:t>
      </w:r>
      <w:r w:rsidR="00DE7620">
        <w:rPr>
          <w:rFonts w:ascii="Times New Roman" w:hAnsi="Times New Roman" w:cs="Times New Roman"/>
          <w:sz w:val="28"/>
          <w:szCs w:val="28"/>
        </w:rPr>
        <w:t>3</w:t>
      </w:r>
      <w:r w:rsidRPr="009057A8">
        <w:rPr>
          <w:rFonts w:ascii="Times New Roman" w:hAnsi="Times New Roman" w:cs="Times New Roman"/>
          <w:sz w:val="28"/>
          <w:szCs w:val="28"/>
        </w:rPr>
        <w:t xml:space="preserve">-00 по телефону </w:t>
      </w:r>
      <w:r w:rsidR="00DE7620">
        <w:rPr>
          <w:rFonts w:ascii="Times New Roman" w:hAnsi="Times New Roman" w:cs="Times New Roman"/>
          <w:sz w:val="28"/>
          <w:szCs w:val="28"/>
        </w:rPr>
        <w:t>(801594) 2 14 04</w:t>
      </w:r>
      <w:r w:rsidRPr="009057A8">
        <w:rPr>
          <w:rFonts w:ascii="Times New Roman" w:hAnsi="Times New Roman" w:cs="Times New Roman"/>
          <w:sz w:val="28"/>
          <w:szCs w:val="28"/>
        </w:rPr>
        <w:t xml:space="preserve"> главным специалистами отдела </w:t>
      </w:r>
      <w:r w:rsidR="00DE7620">
        <w:rPr>
          <w:rFonts w:ascii="Times New Roman" w:hAnsi="Times New Roman" w:cs="Times New Roman"/>
          <w:sz w:val="28"/>
          <w:szCs w:val="28"/>
        </w:rPr>
        <w:t>экономики райисполкома</w:t>
      </w:r>
      <w:r w:rsidRPr="009057A8">
        <w:rPr>
          <w:rFonts w:ascii="Times New Roman" w:hAnsi="Times New Roman" w:cs="Times New Roman"/>
          <w:sz w:val="28"/>
          <w:szCs w:val="28"/>
        </w:rPr>
        <w:t xml:space="preserve"> будет проведена прямая линию ко Дню потребителя по вопросам защиты прав потребителя в области торговли, общественного питания, оказания бытовых услуг</w:t>
      </w:r>
      <w:r w:rsidR="00976356">
        <w:rPr>
          <w:rFonts w:ascii="Times New Roman" w:hAnsi="Times New Roman" w:cs="Times New Roman"/>
          <w:sz w:val="28"/>
          <w:szCs w:val="28"/>
        </w:rPr>
        <w:t>.</w:t>
      </w:r>
    </w:p>
    <w:sectPr w:rsidR="00205F99" w:rsidRPr="0090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75E25"/>
    <w:multiLevelType w:val="hybridMultilevel"/>
    <w:tmpl w:val="56288F54"/>
    <w:lvl w:ilvl="0" w:tplc="F95A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9"/>
    <w:rsid w:val="00177B0B"/>
    <w:rsid w:val="00205F99"/>
    <w:rsid w:val="002F4F3A"/>
    <w:rsid w:val="006734B3"/>
    <w:rsid w:val="007A51B3"/>
    <w:rsid w:val="00805671"/>
    <w:rsid w:val="00824D78"/>
    <w:rsid w:val="008A5A7A"/>
    <w:rsid w:val="009057A8"/>
    <w:rsid w:val="00964DF8"/>
    <w:rsid w:val="00976356"/>
    <w:rsid w:val="00AF0D77"/>
    <w:rsid w:val="00B56A75"/>
    <w:rsid w:val="00B90987"/>
    <w:rsid w:val="00C10AE2"/>
    <w:rsid w:val="00DE7620"/>
    <w:rsid w:val="00EF66B8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2046"/>
  <w15:chartTrackingRefBased/>
  <w15:docId w15:val="{E8683E7F-7793-481F-BA12-320A29F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6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UsEconomy1</dc:creator>
  <cp:keywords/>
  <dc:description/>
  <cp:lastModifiedBy>KOMP4</cp:lastModifiedBy>
  <cp:revision>2</cp:revision>
  <dcterms:created xsi:type="dcterms:W3CDTF">2024-02-29T13:27:00Z</dcterms:created>
  <dcterms:modified xsi:type="dcterms:W3CDTF">2024-02-29T13:27:00Z</dcterms:modified>
</cp:coreProperties>
</file>